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81187" w14:textId="77777777" w:rsidR="00D720F0" w:rsidRPr="001252BB" w:rsidRDefault="00FE07FD" w:rsidP="001433BA">
      <w:pPr>
        <w:autoSpaceDE w:val="0"/>
        <w:autoSpaceDN w:val="0"/>
        <w:adjustRightInd w:val="0"/>
        <w:ind w:firstLine="360"/>
        <w:jc w:val="center"/>
        <w:rPr>
          <w:rFonts w:ascii="Times New Roman" w:eastAsia="MinionPro-It" w:hAnsi="Times New Roman"/>
          <w:b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b/>
          <w:iCs/>
          <w:sz w:val="24"/>
          <w:szCs w:val="24"/>
          <w:lang w:val="sk-SK"/>
        </w:rPr>
        <w:t>POKYNY PRE AUTOROV</w:t>
      </w:r>
    </w:p>
    <w:p w14:paraId="49954D1F" w14:textId="77777777" w:rsidR="00275599" w:rsidRPr="001252BB" w:rsidRDefault="00275599" w:rsidP="00D720F0">
      <w:pPr>
        <w:autoSpaceDE w:val="0"/>
        <w:autoSpaceDN w:val="0"/>
        <w:adjustRightInd w:val="0"/>
        <w:ind w:firstLine="360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</w:p>
    <w:p w14:paraId="7FBC795F" w14:textId="77777777" w:rsidR="00275599" w:rsidRPr="001252BB" w:rsidRDefault="00275599" w:rsidP="00262870">
      <w:pPr>
        <w:autoSpaceDE w:val="0"/>
        <w:autoSpaceDN w:val="0"/>
        <w:adjustRightInd w:val="0"/>
        <w:jc w:val="both"/>
        <w:rPr>
          <w:rFonts w:ascii="Times New Roman" w:eastAsia="MinionPro-It" w:hAnsi="Times New Roman"/>
          <w:b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b/>
          <w:iCs/>
          <w:sz w:val="24"/>
          <w:szCs w:val="24"/>
          <w:lang w:val="sk-SK"/>
        </w:rPr>
        <w:t>Jazyk</w:t>
      </w:r>
      <w:r w:rsidR="00D720F0" w:rsidRPr="001252BB">
        <w:rPr>
          <w:rFonts w:ascii="Times New Roman" w:eastAsia="MinionPro-It" w:hAnsi="Times New Roman"/>
          <w:b/>
          <w:iCs/>
          <w:sz w:val="24"/>
          <w:szCs w:val="24"/>
          <w:lang w:val="sk-SK"/>
        </w:rPr>
        <w:t xml:space="preserve"> </w:t>
      </w:r>
    </w:p>
    <w:p w14:paraId="7C892CEA" w14:textId="77777777" w:rsidR="00275599" w:rsidRDefault="003467EC" w:rsidP="00D720F0">
      <w:pPr>
        <w:autoSpaceDE w:val="0"/>
        <w:autoSpaceDN w:val="0"/>
        <w:adjustRightInd w:val="0"/>
        <w:ind w:firstLine="360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Rukopis môže</w:t>
      </w:r>
      <w:r w:rsidR="00D720F0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byť </w:t>
      </w: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napísaný </w:t>
      </w:r>
      <w:r w:rsidR="00D720F0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v slovenčine, češtine</w:t>
      </w:r>
      <w:r w:rsidR="006D6F0C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a</w:t>
      </w:r>
      <w:r w:rsidR="00D720F0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angličtine</w:t>
      </w:r>
      <w:r w:rsidR="00275599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.</w:t>
      </w:r>
      <w:r w:rsidR="00D720F0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</w:t>
      </w:r>
      <w:r w:rsidR="00275599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Hoci sa uprednostňujú príspevky v angličtine, redakcia</w:t>
      </w:r>
      <w:r w:rsidR="00181F97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nezabezpečuje preklady textov. Rukopisy neprechádzajú jazykovou korektúrou, za jazykovú a štylistickú stránku textu sú zodpovední autori.</w:t>
      </w:r>
    </w:p>
    <w:p w14:paraId="358D1381" w14:textId="77777777" w:rsidR="00181F97" w:rsidRPr="001252BB" w:rsidRDefault="00181F97" w:rsidP="00D720F0">
      <w:pPr>
        <w:autoSpaceDE w:val="0"/>
        <w:autoSpaceDN w:val="0"/>
        <w:adjustRightInd w:val="0"/>
        <w:ind w:firstLine="360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</w:p>
    <w:p w14:paraId="00321781" w14:textId="77777777" w:rsidR="00980911" w:rsidRPr="001252BB" w:rsidRDefault="00980911" w:rsidP="00262870">
      <w:pPr>
        <w:autoSpaceDE w:val="0"/>
        <w:autoSpaceDN w:val="0"/>
        <w:adjustRightInd w:val="0"/>
        <w:jc w:val="both"/>
        <w:rPr>
          <w:rFonts w:ascii="Times New Roman" w:eastAsia="MinionPro-It" w:hAnsi="Times New Roman"/>
          <w:b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b/>
          <w:iCs/>
          <w:sz w:val="24"/>
          <w:szCs w:val="24"/>
          <w:lang w:val="sk-SK"/>
        </w:rPr>
        <w:t>Požiadavky na formálnu úpravu</w:t>
      </w:r>
    </w:p>
    <w:p w14:paraId="1CBC68F6" w14:textId="77777777" w:rsidR="004B2579" w:rsidRDefault="00980911" w:rsidP="004B2579">
      <w:pPr>
        <w:autoSpaceDE w:val="0"/>
        <w:autoSpaceDN w:val="0"/>
        <w:adjustRightInd w:val="0"/>
        <w:ind w:firstLine="284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Rukopis má byť napísaný bez delenia slov</w:t>
      </w:r>
      <w:r w:rsidR="00262870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, text zarovnaný do bloku s odsadením 1. riadku 0,5 cm.</w:t>
      </w:r>
      <w:r w:rsidR="00171F0F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Pre uľahčenie formátovania príspevku odporúčame autorom použiť </w:t>
      </w:r>
      <w:r w:rsidR="00171F0F" w:rsidRPr="001252BB">
        <w:rPr>
          <w:rFonts w:ascii="Times New Roman" w:eastAsia="MinionPro-It" w:hAnsi="Times New Roman"/>
          <w:iCs/>
          <w:color w:val="FF0000"/>
          <w:sz w:val="24"/>
          <w:szCs w:val="24"/>
          <w:u w:val="single"/>
          <w:lang w:val="sk-SK"/>
        </w:rPr>
        <w:t>šablónu rukopisu</w:t>
      </w:r>
      <w:r w:rsidR="00171F0F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. </w:t>
      </w:r>
    </w:p>
    <w:p w14:paraId="03136895" w14:textId="77777777" w:rsidR="00980911" w:rsidRPr="001252BB" w:rsidRDefault="00980911" w:rsidP="004B2579">
      <w:pPr>
        <w:autoSpaceDE w:val="0"/>
        <w:autoSpaceDN w:val="0"/>
        <w:adjustRightInd w:val="0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b/>
          <w:iCs/>
          <w:sz w:val="24"/>
          <w:szCs w:val="24"/>
          <w:lang w:val="sk-SK"/>
        </w:rPr>
        <w:t>Formát:</w:t>
      </w: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A4</w:t>
      </w:r>
    </w:p>
    <w:p w14:paraId="1A9FDB5F" w14:textId="77777777" w:rsidR="00980911" w:rsidRPr="001252BB" w:rsidRDefault="00980911" w:rsidP="00980911">
      <w:pPr>
        <w:autoSpaceDE w:val="0"/>
        <w:autoSpaceDN w:val="0"/>
        <w:adjustRightInd w:val="0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b/>
          <w:iCs/>
          <w:sz w:val="24"/>
          <w:szCs w:val="24"/>
          <w:lang w:val="sk-SK"/>
        </w:rPr>
        <w:t>Okraje:</w:t>
      </w: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zhora 2,5 cm, zdola 2,5 cm, vľavo 2,5 cm, vpravo 1,5 cm</w:t>
      </w:r>
    </w:p>
    <w:p w14:paraId="01AF8AAF" w14:textId="77777777" w:rsidR="00980911" w:rsidRPr="001252BB" w:rsidRDefault="00980911" w:rsidP="00980911">
      <w:pPr>
        <w:autoSpaceDE w:val="0"/>
        <w:autoSpaceDN w:val="0"/>
        <w:adjustRightInd w:val="0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b/>
          <w:iCs/>
          <w:sz w:val="24"/>
          <w:szCs w:val="24"/>
          <w:lang w:val="sk-SK"/>
        </w:rPr>
        <w:t>Riadkovanie:</w:t>
      </w: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jednoduché (1,0)</w:t>
      </w:r>
    </w:p>
    <w:p w14:paraId="46680469" w14:textId="77777777" w:rsidR="00262870" w:rsidRPr="001252BB" w:rsidRDefault="00262870" w:rsidP="00980911">
      <w:pPr>
        <w:autoSpaceDE w:val="0"/>
        <w:autoSpaceDN w:val="0"/>
        <w:adjustRightInd w:val="0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b/>
          <w:iCs/>
          <w:sz w:val="24"/>
          <w:szCs w:val="24"/>
          <w:lang w:val="sk-SK"/>
        </w:rPr>
        <w:t>Typ písma:</w:t>
      </w: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</w:t>
      </w:r>
      <w:proofErr w:type="spellStart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Times</w:t>
      </w:r>
      <w:proofErr w:type="spellEnd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New Roman</w:t>
      </w:r>
    </w:p>
    <w:p w14:paraId="1F7E09C3" w14:textId="77777777" w:rsidR="00980911" w:rsidRPr="001252BB" w:rsidRDefault="00980911" w:rsidP="00980911">
      <w:pPr>
        <w:autoSpaceDE w:val="0"/>
        <w:autoSpaceDN w:val="0"/>
        <w:adjustRightInd w:val="0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b/>
          <w:iCs/>
          <w:sz w:val="24"/>
          <w:szCs w:val="24"/>
          <w:lang w:val="sk-SK"/>
        </w:rPr>
        <w:t>Základný text:</w:t>
      </w: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</w:t>
      </w:r>
      <w:r w:rsidR="00262870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v</w:t>
      </w: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eľkosť 12</w:t>
      </w:r>
    </w:p>
    <w:p w14:paraId="4149519C" w14:textId="77777777" w:rsidR="00980911" w:rsidRPr="001252BB" w:rsidRDefault="00980911" w:rsidP="00980911">
      <w:pPr>
        <w:autoSpaceDE w:val="0"/>
        <w:autoSpaceDN w:val="0"/>
        <w:adjustRightInd w:val="0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b/>
          <w:iCs/>
          <w:sz w:val="24"/>
          <w:szCs w:val="24"/>
          <w:lang w:val="sk-SK"/>
        </w:rPr>
        <w:t>Nadpisy kapitol:</w:t>
      </w: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veľkosť 12, tučné </w:t>
      </w:r>
    </w:p>
    <w:p w14:paraId="34CCAA5C" w14:textId="77777777" w:rsidR="007030CA" w:rsidRPr="001252BB" w:rsidRDefault="007030CA" w:rsidP="00262870">
      <w:pPr>
        <w:autoSpaceDE w:val="0"/>
        <w:autoSpaceDN w:val="0"/>
        <w:adjustRightInd w:val="0"/>
        <w:ind w:firstLine="284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</w:p>
    <w:p w14:paraId="2AB05959" w14:textId="77777777" w:rsidR="00980911" w:rsidRPr="001252BB" w:rsidRDefault="00980911" w:rsidP="00262870">
      <w:pPr>
        <w:autoSpaceDE w:val="0"/>
        <w:autoSpaceDN w:val="0"/>
        <w:adjustRightInd w:val="0"/>
        <w:ind w:firstLine="284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V záhlaví </w:t>
      </w:r>
      <w:r w:rsidR="00262870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rukopisu</w:t>
      </w: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(nad jeho názvom) sa vynechávajú dva riadky (tzv. bibliografický riadok časopisu a jeden riadok ako medzera).</w:t>
      </w:r>
    </w:p>
    <w:p w14:paraId="4A608193" w14:textId="77777777" w:rsidR="00980911" w:rsidRPr="001252BB" w:rsidRDefault="00980911" w:rsidP="00D720F0">
      <w:pPr>
        <w:autoSpaceDE w:val="0"/>
        <w:autoSpaceDN w:val="0"/>
        <w:adjustRightInd w:val="0"/>
        <w:ind w:firstLine="360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</w:p>
    <w:p w14:paraId="7357C0DC" w14:textId="77777777" w:rsidR="00D055FB" w:rsidRPr="001252BB" w:rsidRDefault="003467EC" w:rsidP="00262870">
      <w:pPr>
        <w:autoSpaceDE w:val="0"/>
        <w:autoSpaceDN w:val="0"/>
        <w:adjustRightInd w:val="0"/>
        <w:jc w:val="both"/>
        <w:rPr>
          <w:rFonts w:ascii="Times New Roman" w:eastAsia="MinionPro-It" w:hAnsi="Times New Roman"/>
          <w:b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b/>
          <w:iCs/>
          <w:sz w:val="24"/>
          <w:szCs w:val="24"/>
          <w:lang w:val="sk-SK"/>
        </w:rPr>
        <w:t>Názov príspevku</w:t>
      </w:r>
    </w:p>
    <w:p w14:paraId="088EBDAC" w14:textId="77777777" w:rsidR="00D055FB" w:rsidRPr="001252BB" w:rsidRDefault="00D055FB" w:rsidP="00262870">
      <w:pPr>
        <w:autoSpaceDE w:val="0"/>
        <w:autoSpaceDN w:val="0"/>
        <w:adjustRightInd w:val="0"/>
        <w:ind w:firstLine="284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Názov </w:t>
      </w:r>
      <w:r w:rsidR="003467EC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musí byť výstižný</w:t>
      </w: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, dostatočne informatívny a mal by obsahovať údaje o miestnej lokalizácii či chronologickom zaradení skúmaného súboru.</w:t>
      </w:r>
      <w:r w:rsidR="00FE07FD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</w:t>
      </w:r>
      <w:r w:rsidR="00FE07FD" w:rsidRPr="004B2579">
        <w:rPr>
          <w:rFonts w:ascii="Times New Roman" w:eastAsia="MinionPro-It" w:hAnsi="Times New Roman"/>
          <w:b/>
          <w:iCs/>
          <w:sz w:val="24"/>
          <w:szCs w:val="24"/>
          <w:lang w:val="sk-SK"/>
        </w:rPr>
        <w:t>Typ písma:</w:t>
      </w:r>
      <w:r w:rsidR="00FE07FD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</w:t>
      </w:r>
      <w:proofErr w:type="spellStart"/>
      <w:r w:rsidR="00FE07FD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Times</w:t>
      </w:r>
      <w:proofErr w:type="spellEnd"/>
      <w:r w:rsidR="00FE07FD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New Roman, tučné, veľkosť 14, </w:t>
      </w:r>
      <w:r w:rsidR="004B2579">
        <w:rPr>
          <w:rFonts w:ascii="Times New Roman" w:eastAsia="MinionPro-It" w:hAnsi="Times New Roman"/>
          <w:iCs/>
          <w:sz w:val="24"/>
          <w:szCs w:val="24"/>
          <w:lang w:val="sk-SK"/>
        </w:rPr>
        <w:t>verzálky.</w:t>
      </w:r>
    </w:p>
    <w:p w14:paraId="670F2BCD" w14:textId="77777777" w:rsidR="00262870" w:rsidRPr="001252BB" w:rsidRDefault="00262870" w:rsidP="00262870">
      <w:pPr>
        <w:autoSpaceDE w:val="0"/>
        <w:autoSpaceDN w:val="0"/>
        <w:adjustRightInd w:val="0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</w:p>
    <w:p w14:paraId="4C1039C7" w14:textId="77777777" w:rsidR="00262870" w:rsidRPr="001252BB" w:rsidRDefault="00262870" w:rsidP="00262870">
      <w:pPr>
        <w:autoSpaceDE w:val="0"/>
        <w:autoSpaceDN w:val="0"/>
        <w:adjustRightInd w:val="0"/>
        <w:jc w:val="both"/>
        <w:rPr>
          <w:rFonts w:ascii="Times New Roman" w:eastAsia="MinionPro-It" w:hAnsi="Times New Roman"/>
          <w:b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b/>
          <w:iCs/>
          <w:sz w:val="24"/>
          <w:szCs w:val="24"/>
          <w:lang w:val="sk-SK"/>
        </w:rPr>
        <w:t>Autori</w:t>
      </w:r>
    </w:p>
    <w:p w14:paraId="25856D1F" w14:textId="77777777" w:rsidR="003467EC" w:rsidRPr="001252BB" w:rsidRDefault="00A3380F" w:rsidP="00A3380F">
      <w:pPr>
        <w:autoSpaceDE w:val="0"/>
        <w:autoSpaceDN w:val="0"/>
        <w:adjustRightInd w:val="0"/>
        <w:ind w:firstLine="284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Uvádza sa krstné meno a priezvisko autora/autorov. Autori z rôznych pracovísk sú </w:t>
      </w:r>
      <w:r w:rsidR="00FE07FD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roz</w:t>
      </w: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líšení </w:t>
      </w:r>
      <w:r w:rsidR="00FE07FD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číselným </w:t>
      </w: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horným indexom s odkazom na príslušné pracovisko.</w:t>
      </w:r>
      <w:r w:rsidR="00171F0F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</w:t>
      </w:r>
      <w:r w:rsidR="00171F0F" w:rsidRPr="004B2579">
        <w:rPr>
          <w:rFonts w:ascii="Times New Roman" w:eastAsia="MinionPro-It" w:hAnsi="Times New Roman"/>
          <w:b/>
          <w:iCs/>
          <w:sz w:val="24"/>
          <w:szCs w:val="24"/>
          <w:lang w:val="sk-SK"/>
        </w:rPr>
        <w:t>Typ písma:</w:t>
      </w:r>
      <w:r w:rsidR="00171F0F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</w:t>
      </w:r>
      <w:proofErr w:type="spellStart"/>
      <w:r w:rsidR="00171F0F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Times</w:t>
      </w:r>
      <w:proofErr w:type="spellEnd"/>
      <w:r w:rsidR="00171F0F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New Roman, tučné, veľkosť 12 bodov.</w:t>
      </w:r>
    </w:p>
    <w:p w14:paraId="0AB81256" w14:textId="77777777" w:rsidR="00A3380F" w:rsidRPr="001252BB" w:rsidRDefault="00A3380F" w:rsidP="00A3380F">
      <w:pPr>
        <w:autoSpaceDE w:val="0"/>
        <w:autoSpaceDN w:val="0"/>
        <w:adjustRightInd w:val="0"/>
        <w:ind w:firstLine="284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</w:p>
    <w:p w14:paraId="52A41913" w14:textId="77777777" w:rsidR="00171F0F" w:rsidRPr="001252BB" w:rsidRDefault="00171F0F" w:rsidP="00171F0F">
      <w:pPr>
        <w:autoSpaceDE w:val="0"/>
        <w:autoSpaceDN w:val="0"/>
        <w:adjustRightInd w:val="0"/>
        <w:jc w:val="both"/>
        <w:rPr>
          <w:rFonts w:ascii="Times New Roman" w:eastAsia="MinionPro-It" w:hAnsi="Times New Roman"/>
          <w:b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b/>
          <w:iCs/>
          <w:sz w:val="24"/>
          <w:szCs w:val="24"/>
          <w:lang w:val="sk-SK"/>
        </w:rPr>
        <w:t>Afiliácia autorov</w:t>
      </w:r>
    </w:p>
    <w:p w14:paraId="7C62D1B4" w14:textId="77777777" w:rsidR="00A3380F" w:rsidRPr="001252BB" w:rsidRDefault="00171F0F" w:rsidP="00A3380F">
      <w:pPr>
        <w:autoSpaceDE w:val="0"/>
        <w:autoSpaceDN w:val="0"/>
        <w:adjustRightInd w:val="0"/>
        <w:ind w:firstLine="284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Názov pracoviska sa uvádza v poradí: univerzita</w:t>
      </w:r>
      <w:r w:rsidR="003F7086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</w:t>
      </w:r>
      <w:r w:rsidR="003F7086" w:rsidRPr="001433BA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(resp. iná </w:t>
      </w:r>
      <w:r w:rsidR="00A845AC" w:rsidRPr="001433BA">
        <w:rPr>
          <w:rFonts w:ascii="Times New Roman" w:eastAsia="MinionPro-It" w:hAnsi="Times New Roman"/>
          <w:iCs/>
          <w:sz w:val="24"/>
          <w:szCs w:val="24"/>
          <w:lang w:val="sk-SK"/>
        </w:rPr>
        <w:t>i</w:t>
      </w:r>
      <w:r w:rsidR="003F7086" w:rsidRPr="001433BA">
        <w:rPr>
          <w:rFonts w:ascii="Times New Roman" w:eastAsia="MinionPro-It" w:hAnsi="Times New Roman"/>
          <w:iCs/>
          <w:sz w:val="24"/>
          <w:szCs w:val="24"/>
          <w:lang w:val="sk-SK"/>
        </w:rPr>
        <w:t>nštitúcia)</w:t>
      </w:r>
      <w:r w:rsidRPr="001433BA">
        <w:rPr>
          <w:rFonts w:ascii="Times New Roman" w:eastAsia="MinionPro-It" w:hAnsi="Times New Roman"/>
          <w:iCs/>
          <w:sz w:val="24"/>
          <w:szCs w:val="24"/>
          <w:lang w:val="sk-SK"/>
        </w:rPr>
        <w:t>, fakulta</w:t>
      </w: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, katedra a adresa pracoviska (ulica, mesto, štát). Za afiliáciou 1. autora, resp. korešpondujúceho autora je potrebné uviesť aj e-mailovú adresu. </w:t>
      </w:r>
      <w:r w:rsidRPr="004B2579">
        <w:rPr>
          <w:rFonts w:ascii="Times New Roman" w:eastAsia="MinionPro-It" w:hAnsi="Times New Roman"/>
          <w:b/>
          <w:iCs/>
          <w:sz w:val="24"/>
          <w:szCs w:val="24"/>
          <w:lang w:val="sk-SK"/>
        </w:rPr>
        <w:t>Typ písma:</w:t>
      </w: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</w:t>
      </w:r>
      <w:proofErr w:type="spellStart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Times</w:t>
      </w:r>
      <w:proofErr w:type="spellEnd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New Roman, základné, veľkosť 12 bodov.</w:t>
      </w:r>
    </w:p>
    <w:p w14:paraId="7613E47E" w14:textId="77777777" w:rsidR="00171F0F" w:rsidRPr="001252BB" w:rsidRDefault="00171F0F" w:rsidP="007030CA">
      <w:pPr>
        <w:autoSpaceDE w:val="0"/>
        <w:autoSpaceDN w:val="0"/>
        <w:adjustRightInd w:val="0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</w:p>
    <w:p w14:paraId="7431AA95" w14:textId="77777777" w:rsidR="007030CA" w:rsidRPr="001252BB" w:rsidRDefault="00181F97" w:rsidP="007030CA">
      <w:pPr>
        <w:autoSpaceDE w:val="0"/>
        <w:autoSpaceDN w:val="0"/>
        <w:adjustRightInd w:val="0"/>
        <w:jc w:val="both"/>
        <w:rPr>
          <w:rFonts w:ascii="Times New Roman" w:eastAsia="MinionPro-It" w:hAnsi="Times New Roman"/>
          <w:b/>
          <w:iCs/>
          <w:sz w:val="24"/>
          <w:szCs w:val="24"/>
          <w:lang w:val="sk-SK"/>
        </w:rPr>
      </w:pPr>
      <w:r>
        <w:rPr>
          <w:rFonts w:ascii="Times New Roman" w:eastAsia="MinionPro-It" w:hAnsi="Times New Roman"/>
          <w:b/>
          <w:iCs/>
          <w:sz w:val="24"/>
          <w:szCs w:val="24"/>
          <w:lang w:val="sk-SK"/>
        </w:rPr>
        <w:t>Štruktúra</w:t>
      </w:r>
      <w:r w:rsidR="007030CA" w:rsidRPr="001252BB">
        <w:rPr>
          <w:rFonts w:ascii="Times New Roman" w:eastAsia="MinionPro-It" w:hAnsi="Times New Roman"/>
          <w:b/>
          <w:iCs/>
          <w:sz w:val="24"/>
          <w:szCs w:val="24"/>
          <w:lang w:val="sk-SK"/>
        </w:rPr>
        <w:t xml:space="preserve"> rukopisu</w:t>
      </w:r>
    </w:p>
    <w:p w14:paraId="306A1D3A" w14:textId="77777777" w:rsidR="00275599" w:rsidRPr="001252BB" w:rsidRDefault="00275599" w:rsidP="00262870">
      <w:pPr>
        <w:autoSpaceDE w:val="0"/>
        <w:autoSpaceDN w:val="0"/>
        <w:adjustRightInd w:val="0"/>
        <w:jc w:val="both"/>
        <w:rPr>
          <w:rFonts w:ascii="Times New Roman" w:eastAsia="MinionPro-It" w:hAnsi="Times New Roman"/>
          <w:b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b/>
          <w:iCs/>
          <w:sz w:val="24"/>
          <w:szCs w:val="24"/>
          <w:lang w:val="sk-SK"/>
        </w:rPr>
        <w:t>Abstrakt</w:t>
      </w:r>
    </w:p>
    <w:p w14:paraId="71F000BA" w14:textId="77777777" w:rsidR="00D720F0" w:rsidRPr="001252BB" w:rsidRDefault="00275599" w:rsidP="00262870">
      <w:pPr>
        <w:autoSpaceDE w:val="0"/>
        <w:autoSpaceDN w:val="0"/>
        <w:adjustRightInd w:val="0"/>
        <w:ind w:firstLine="284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K</w:t>
      </w:r>
      <w:r w:rsidR="00D720F0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aždý príspevok musí obsahovať abstrakt v angličtine v rozsahu maximálne </w:t>
      </w:r>
      <w:r w:rsidR="00884CDA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200</w:t>
      </w:r>
      <w:r w:rsidR="00D720F0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</w:t>
      </w:r>
      <w:r w:rsidR="00884CDA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slov</w:t>
      </w:r>
      <w:r w:rsidR="00D720F0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. </w:t>
      </w:r>
      <w:r w:rsidR="007030CA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Ak rukopis nie je napísaný v anglickom jazyku, abstrakt musí obsahovať </w:t>
      </w:r>
      <w:r w:rsidR="00FE07FD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aj </w:t>
      </w:r>
      <w:r w:rsidR="007030CA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názov príspevku v angličtine napísaný kurzívou. </w:t>
      </w:r>
      <w:r w:rsidR="0014692D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V abstrakte musí byť uvedený cieľ práce, skúmaný súbor a výsledky práce. </w:t>
      </w:r>
    </w:p>
    <w:p w14:paraId="1F58C46D" w14:textId="77777777" w:rsidR="00C7353F" w:rsidRPr="001252BB" w:rsidRDefault="00C7353F" w:rsidP="00D720F0">
      <w:pPr>
        <w:autoSpaceDE w:val="0"/>
        <w:autoSpaceDN w:val="0"/>
        <w:adjustRightInd w:val="0"/>
        <w:ind w:firstLine="360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</w:p>
    <w:p w14:paraId="2B744FF5" w14:textId="77777777" w:rsidR="003467EC" w:rsidRPr="001252BB" w:rsidRDefault="003467EC" w:rsidP="00262870">
      <w:pPr>
        <w:autoSpaceDE w:val="0"/>
        <w:autoSpaceDN w:val="0"/>
        <w:adjustRightInd w:val="0"/>
        <w:jc w:val="both"/>
        <w:rPr>
          <w:rFonts w:ascii="Times New Roman" w:eastAsia="MinionPro-It" w:hAnsi="Times New Roman"/>
          <w:b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b/>
          <w:iCs/>
          <w:sz w:val="24"/>
          <w:szCs w:val="24"/>
          <w:lang w:val="sk-SK"/>
        </w:rPr>
        <w:t>Kľúčové slová</w:t>
      </w:r>
    </w:p>
    <w:p w14:paraId="282C32FC" w14:textId="77777777" w:rsidR="003467EC" w:rsidRPr="001252BB" w:rsidRDefault="003467EC" w:rsidP="00D720F0">
      <w:pPr>
        <w:autoSpaceDE w:val="0"/>
        <w:autoSpaceDN w:val="0"/>
        <w:adjustRightInd w:val="0"/>
        <w:ind w:firstLine="360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Súčasťou abstraktu je </w:t>
      </w:r>
      <w:r w:rsidR="007030CA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6</w:t>
      </w: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– </w:t>
      </w:r>
      <w:r w:rsidR="007030CA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10</w:t>
      </w: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kľúčových slov v anglickom jazyku. Kľúčové slová by sa mali odlišovať od slov použitých v názve príspevku.</w:t>
      </w:r>
    </w:p>
    <w:p w14:paraId="42ACC43D" w14:textId="77777777" w:rsidR="003467EC" w:rsidRPr="001252BB" w:rsidRDefault="003467EC" w:rsidP="00D720F0">
      <w:pPr>
        <w:autoSpaceDE w:val="0"/>
        <w:autoSpaceDN w:val="0"/>
        <w:adjustRightInd w:val="0"/>
        <w:ind w:firstLine="360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</w:p>
    <w:p w14:paraId="78F13811" w14:textId="77777777" w:rsidR="007030CA" w:rsidRPr="001252BB" w:rsidRDefault="007030CA" w:rsidP="007030CA">
      <w:pPr>
        <w:autoSpaceDE w:val="0"/>
        <w:autoSpaceDN w:val="0"/>
        <w:adjustRightInd w:val="0"/>
        <w:jc w:val="both"/>
        <w:rPr>
          <w:rFonts w:ascii="Times New Roman" w:eastAsia="MinionPro-It" w:hAnsi="Times New Roman"/>
          <w:b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b/>
          <w:iCs/>
          <w:sz w:val="24"/>
          <w:szCs w:val="24"/>
          <w:lang w:val="sk-SK"/>
        </w:rPr>
        <w:t>Úvod</w:t>
      </w:r>
    </w:p>
    <w:p w14:paraId="5900D132" w14:textId="77777777" w:rsidR="007030CA" w:rsidRPr="001252BB" w:rsidRDefault="007030CA" w:rsidP="007030CA">
      <w:pPr>
        <w:autoSpaceDE w:val="0"/>
        <w:autoSpaceDN w:val="0"/>
        <w:adjustRightInd w:val="0"/>
        <w:jc w:val="both"/>
        <w:rPr>
          <w:rFonts w:ascii="Times New Roman" w:eastAsia="MinionPro-It" w:hAnsi="Times New Roman"/>
          <w:b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b/>
          <w:iCs/>
          <w:sz w:val="24"/>
          <w:szCs w:val="24"/>
          <w:lang w:val="sk-SK"/>
        </w:rPr>
        <w:t>Súbor a metódy/ Materiál a metódy</w:t>
      </w:r>
    </w:p>
    <w:p w14:paraId="0F665019" w14:textId="77777777" w:rsidR="007030CA" w:rsidRPr="001252BB" w:rsidRDefault="007030CA" w:rsidP="007030CA">
      <w:pPr>
        <w:autoSpaceDE w:val="0"/>
        <w:autoSpaceDN w:val="0"/>
        <w:adjustRightInd w:val="0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b/>
          <w:iCs/>
          <w:sz w:val="24"/>
          <w:szCs w:val="24"/>
          <w:lang w:val="sk-SK"/>
        </w:rPr>
        <w:t>Výsledky a diskusia</w:t>
      </w: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– môžu tvoriť samostatné kapitoly</w:t>
      </w:r>
    </w:p>
    <w:p w14:paraId="631B75E5" w14:textId="77777777" w:rsidR="007030CA" w:rsidRPr="001252BB" w:rsidRDefault="007030CA" w:rsidP="007030CA">
      <w:pPr>
        <w:autoSpaceDE w:val="0"/>
        <w:autoSpaceDN w:val="0"/>
        <w:adjustRightInd w:val="0"/>
        <w:jc w:val="both"/>
        <w:rPr>
          <w:rFonts w:ascii="Times New Roman" w:eastAsia="MinionPro-It" w:hAnsi="Times New Roman"/>
          <w:b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b/>
          <w:iCs/>
          <w:sz w:val="24"/>
          <w:szCs w:val="24"/>
          <w:lang w:val="sk-SK"/>
        </w:rPr>
        <w:t>Záver</w:t>
      </w:r>
    </w:p>
    <w:p w14:paraId="2F86AF7A" w14:textId="77777777" w:rsidR="007030CA" w:rsidRPr="001252BB" w:rsidRDefault="007030CA" w:rsidP="007030CA">
      <w:pPr>
        <w:autoSpaceDE w:val="0"/>
        <w:autoSpaceDN w:val="0"/>
        <w:adjustRightInd w:val="0"/>
        <w:jc w:val="both"/>
        <w:rPr>
          <w:rFonts w:ascii="Times New Roman" w:eastAsia="MinionPro-It" w:hAnsi="Times New Roman"/>
          <w:b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b/>
          <w:iCs/>
          <w:sz w:val="24"/>
          <w:szCs w:val="24"/>
          <w:lang w:val="sk-SK"/>
        </w:rPr>
        <w:t>Poďakovanie</w:t>
      </w:r>
    </w:p>
    <w:p w14:paraId="5D06BAA1" w14:textId="77777777" w:rsidR="007030CA" w:rsidRPr="001252BB" w:rsidRDefault="007030CA" w:rsidP="007030CA">
      <w:pPr>
        <w:autoSpaceDE w:val="0"/>
        <w:autoSpaceDN w:val="0"/>
        <w:adjustRightInd w:val="0"/>
        <w:ind w:firstLine="284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lastRenderedPageBreak/>
        <w:t>Okrem poďakovani</w:t>
      </w:r>
      <w:r w:rsidR="001203FF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a</w:t>
      </w: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je možné </w:t>
      </w:r>
      <w:r w:rsidR="00FE07FD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tu uv</w:t>
      </w:r>
      <w:r w:rsidR="001203FF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iesť</w:t>
      </w:r>
      <w:r w:rsidR="00FE07FD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čísla grantov, vďaka ktorým štúdia vznikla.</w:t>
      </w:r>
    </w:p>
    <w:p w14:paraId="66328E20" w14:textId="77777777" w:rsidR="007030CA" w:rsidRPr="001252BB" w:rsidRDefault="00FE07FD" w:rsidP="007030CA">
      <w:pPr>
        <w:autoSpaceDE w:val="0"/>
        <w:autoSpaceDN w:val="0"/>
        <w:adjustRightInd w:val="0"/>
        <w:jc w:val="both"/>
        <w:rPr>
          <w:rFonts w:ascii="Times New Roman" w:eastAsia="MinionPro-It" w:hAnsi="Times New Roman"/>
          <w:b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b/>
          <w:iCs/>
          <w:sz w:val="24"/>
          <w:szCs w:val="24"/>
          <w:lang w:val="sk-SK"/>
        </w:rPr>
        <w:t>Literatúra</w:t>
      </w:r>
    </w:p>
    <w:p w14:paraId="3C834116" w14:textId="77777777" w:rsidR="007030CA" w:rsidRPr="001252BB" w:rsidRDefault="008859B8" w:rsidP="008859B8">
      <w:pPr>
        <w:autoSpaceDE w:val="0"/>
        <w:autoSpaceDN w:val="0"/>
        <w:adjustRightInd w:val="0"/>
        <w:ind w:firstLine="284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Spôsob citovania literárnych prameňov </w:t>
      </w:r>
      <w:r w:rsidR="003F7086" w:rsidRPr="001433BA">
        <w:rPr>
          <w:rFonts w:ascii="Times New Roman" w:eastAsia="MinionPro-It" w:hAnsi="Times New Roman"/>
          <w:iCs/>
          <w:sz w:val="24"/>
          <w:szCs w:val="24"/>
          <w:lang w:val="sk-SK"/>
        </w:rPr>
        <w:t>pozri</w:t>
      </w:r>
      <w:r w:rsidRPr="001433BA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nižšie</w:t>
      </w: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.</w:t>
      </w:r>
    </w:p>
    <w:p w14:paraId="1264AC35" w14:textId="77777777" w:rsidR="00C7353F" w:rsidRPr="001252BB" w:rsidRDefault="00C7353F" w:rsidP="00D720F0">
      <w:pPr>
        <w:autoSpaceDE w:val="0"/>
        <w:autoSpaceDN w:val="0"/>
        <w:adjustRightInd w:val="0"/>
        <w:ind w:firstLine="360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</w:p>
    <w:p w14:paraId="3B2F1E1C" w14:textId="77777777" w:rsidR="00804695" w:rsidRPr="001252BB" w:rsidRDefault="00804695" w:rsidP="00804695">
      <w:pPr>
        <w:autoSpaceDE w:val="0"/>
        <w:autoSpaceDN w:val="0"/>
        <w:adjustRightInd w:val="0"/>
        <w:jc w:val="both"/>
        <w:rPr>
          <w:rFonts w:ascii="Times New Roman" w:eastAsia="MinionPro-It" w:hAnsi="Times New Roman"/>
          <w:b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b/>
          <w:iCs/>
          <w:sz w:val="24"/>
          <w:szCs w:val="24"/>
          <w:lang w:val="sk-SK"/>
        </w:rPr>
        <w:t>Ilustrácie a tabuľky</w:t>
      </w:r>
    </w:p>
    <w:p w14:paraId="19A2DC22" w14:textId="77777777" w:rsidR="000702DB" w:rsidRPr="001252BB" w:rsidRDefault="00804695" w:rsidP="00D41EA9">
      <w:pPr>
        <w:autoSpaceDE w:val="0"/>
        <w:autoSpaceDN w:val="0"/>
        <w:adjustRightInd w:val="0"/>
        <w:ind w:firstLine="360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Obr</w:t>
      </w:r>
      <w:r w:rsidR="00D41EA9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ázky</w:t>
      </w: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</w:t>
      </w:r>
      <w:r w:rsidR="00D41EA9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majú</w:t>
      </w: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byť vo formáte JPEG, </w:t>
      </w:r>
      <w:r w:rsidR="00D41EA9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v</w:t>
      </w:r>
      <w:r w:rsidR="000702DB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 dostatočnom rozlíšení vhodnom na publikovanie (min. 300 DPI). Názvy obrázkov sa uvádzajú pod obrázkami. V časopise sa publikujú iba čiernobiele obrázky.</w:t>
      </w:r>
    </w:p>
    <w:p w14:paraId="17E3D487" w14:textId="77777777" w:rsidR="000702DB" w:rsidRPr="001252BB" w:rsidRDefault="000702DB" w:rsidP="00D41EA9">
      <w:pPr>
        <w:autoSpaceDE w:val="0"/>
        <w:autoSpaceDN w:val="0"/>
        <w:adjustRightInd w:val="0"/>
        <w:ind w:firstLine="360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T</w:t>
      </w:r>
      <w:r w:rsidR="00804695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abuľky </w:t>
      </w: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bez podfarbenia buniek môžu byť </w:t>
      </w:r>
      <w:r w:rsidR="00804695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vytvorené v programe EXCEL</w:t>
      </w: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alebo</w:t>
      </w:r>
      <w:r w:rsidR="00804695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WORD</w:t>
      </w: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. </w:t>
      </w:r>
      <w:r w:rsidR="00804695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Názvy tabuliek sa uvádzajú nad tabuľkami, </w:t>
      </w:r>
      <w:r w:rsidR="00D41EA9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vysvetlivky pod tabuľkami. </w:t>
      </w:r>
    </w:p>
    <w:p w14:paraId="1A5D0029" w14:textId="77777777" w:rsidR="00D41EA9" w:rsidRPr="001252BB" w:rsidRDefault="00D41EA9" w:rsidP="00D41EA9">
      <w:pPr>
        <w:autoSpaceDE w:val="0"/>
        <w:autoSpaceDN w:val="0"/>
        <w:adjustRightInd w:val="0"/>
        <w:ind w:firstLine="360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Ak je príspevok napísaný v slovenčine alebo češtine, názvy obrázkov a tabuliek, ako aj vysvetlivky musia byť aj v anglickom jazyku (dvojjazyčne).</w:t>
      </w:r>
    </w:p>
    <w:p w14:paraId="7CDBD273" w14:textId="77777777" w:rsidR="00FE07FD" w:rsidRPr="001252BB" w:rsidRDefault="00D41EA9" w:rsidP="00D41EA9">
      <w:pPr>
        <w:autoSpaceDE w:val="0"/>
        <w:autoSpaceDN w:val="0"/>
        <w:adjustRightInd w:val="0"/>
        <w:ind w:firstLine="360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O</w:t>
      </w:r>
      <w:r w:rsidR="00804695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brázky </w:t>
      </w: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aj tabuľky (vrátane </w:t>
      </w:r>
      <w:r w:rsidR="000702DB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názvov aj </w:t>
      </w: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vysvetliviek) </w:t>
      </w:r>
      <w:r w:rsidR="00804695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majú byť zaradené </w:t>
      </w: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na konci príspevku, každý obrázok, resp. tabuľka na samostatnej strane</w:t>
      </w:r>
      <w:r w:rsidR="00804695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. </w:t>
      </w:r>
      <w:r w:rsidR="000702DB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Odkaz na tabuľky a obrázky musí byť v texte jasne vyznačený.</w:t>
      </w:r>
    </w:p>
    <w:p w14:paraId="18257067" w14:textId="77777777" w:rsidR="00D41EA9" w:rsidRPr="001252BB" w:rsidRDefault="00D41EA9" w:rsidP="00D41EA9">
      <w:pPr>
        <w:autoSpaceDE w:val="0"/>
        <w:autoSpaceDN w:val="0"/>
        <w:adjustRightInd w:val="0"/>
        <w:ind w:firstLine="360"/>
        <w:jc w:val="both"/>
        <w:rPr>
          <w:rFonts w:ascii="Times New Roman" w:eastAsia="MinionPro-It" w:hAnsi="Times New Roman"/>
          <w:b/>
          <w:iCs/>
          <w:sz w:val="24"/>
          <w:szCs w:val="24"/>
          <w:lang w:val="sk-SK"/>
        </w:rPr>
      </w:pPr>
    </w:p>
    <w:p w14:paraId="6F55E52C" w14:textId="77777777" w:rsidR="00D720F0" w:rsidRPr="001252BB" w:rsidRDefault="00D720F0" w:rsidP="00FE07FD">
      <w:pPr>
        <w:autoSpaceDE w:val="0"/>
        <w:autoSpaceDN w:val="0"/>
        <w:adjustRightInd w:val="0"/>
        <w:jc w:val="both"/>
        <w:rPr>
          <w:rFonts w:ascii="Times New Roman" w:eastAsia="MinionPro-It" w:hAnsi="Times New Roman"/>
          <w:b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b/>
          <w:iCs/>
          <w:sz w:val="24"/>
          <w:szCs w:val="24"/>
          <w:lang w:val="sk-SK"/>
        </w:rPr>
        <w:t>Uvádzanie literárnych prameňov</w:t>
      </w:r>
    </w:p>
    <w:p w14:paraId="4D45CD4F" w14:textId="77777777" w:rsidR="00AB5413" w:rsidRPr="001252BB" w:rsidRDefault="00AB5413" w:rsidP="00D720F0">
      <w:pPr>
        <w:autoSpaceDE w:val="0"/>
        <w:autoSpaceDN w:val="0"/>
        <w:adjustRightInd w:val="0"/>
        <w:ind w:firstLine="360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V texte sa literárne pramene citujú tak, že sa uvedie priezvisko autora a vročenie publikácie. Ak má citovaná publikáci</w:t>
      </w:r>
      <w:r w:rsidR="009F3C5A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a</w:t>
      </w: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dvoch</w:t>
      </w:r>
      <w:r w:rsidR="001433BA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autorov, uvádzajú sa priezviská obidvoch </w:t>
      </w: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autorov</w:t>
      </w:r>
      <w:r w:rsidR="009F3C5A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a vročenie publikácie. </w:t>
      </w: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Ak má citovaná publikácia </w:t>
      </w:r>
      <w:r w:rsidR="001433BA">
        <w:rPr>
          <w:rFonts w:ascii="Times New Roman" w:eastAsia="MinionPro-It" w:hAnsi="Times New Roman"/>
          <w:iCs/>
          <w:sz w:val="24"/>
          <w:szCs w:val="24"/>
          <w:lang w:val="sk-SK"/>
        </w:rPr>
        <w:t>troch</w:t>
      </w:r>
      <w:r w:rsidR="009F3C5A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a viac</w:t>
      </w: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autorov, v texte sa cituje iba priezvisko prvého autora, za ktorým nasleduje skratka  „et al.“</w:t>
      </w:r>
      <w:r w:rsidR="009F3C5A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</w:t>
      </w:r>
      <w:r w:rsidR="00117288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</w:t>
      </w: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</w:t>
      </w:r>
    </w:p>
    <w:p w14:paraId="09E22126" w14:textId="77777777" w:rsidR="001B7D10" w:rsidRPr="001252BB" w:rsidRDefault="001B7D10" w:rsidP="00D720F0">
      <w:pPr>
        <w:autoSpaceDE w:val="0"/>
        <w:autoSpaceDN w:val="0"/>
        <w:adjustRightInd w:val="0"/>
        <w:ind w:firstLine="360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</w:p>
    <w:p w14:paraId="431E734A" w14:textId="77777777" w:rsidR="001B7D10" w:rsidRPr="001252BB" w:rsidRDefault="001B7D10" w:rsidP="001B7D10">
      <w:pPr>
        <w:autoSpaceDE w:val="0"/>
        <w:autoSpaceDN w:val="0"/>
        <w:adjustRightInd w:val="0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</w:p>
    <w:tbl>
      <w:tblPr>
        <w:tblW w:w="6204" w:type="dxa"/>
        <w:jc w:val="center"/>
        <w:tblLook w:val="04A0" w:firstRow="1" w:lastRow="0" w:firstColumn="1" w:lastColumn="0" w:noHBand="0" w:noVBand="1"/>
      </w:tblPr>
      <w:tblGrid>
        <w:gridCol w:w="1384"/>
        <w:gridCol w:w="4820"/>
      </w:tblGrid>
      <w:tr w:rsidR="009F3C5A" w:rsidRPr="001252BB" w14:paraId="3090850A" w14:textId="77777777" w:rsidTr="009F3C5A">
        <w:trPr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9B87A" w14:textId="77777777" w:rsidR="009F3C5A" w:rsidRPr="001252BB" w:rsidRDefault="009F3C5A" w:rsidP="006C7632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66C495" w14:textId="77777777" w:rsidR="009F3C5A" w:rsidRPr="001252BB" w:rsidRDefault="009F3C5A" w:rsidP="009F3C5A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1252BB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Citácia v texte článku</w:t>
            </w:r>
          </w:p>
        </w:tc>
      </w:tr>
      <w:tr w:rsidR="009F3C5A" w:rsidRPr="001252BB" w14:paraId="3AE480C6" w14:textId="77777777" w:rsidTr="009F3C5A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4C933F" w14:textId="77777777" w:rsidR="009F3C5A" w:rsidRPr="001252BB" w:rsidRDefault="009F3C5A" w:rsidP="006C7632">
            <w:pPr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1252BB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1 autor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14:paraId="1BB99DB9" w14:textId="77777777" w:rsidR="009F3C5A" w:rsidRPr="001252BB" w:rsidRDefault="009F3C5A" w:rsidP="009F3C5A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proofErr w:type="spellStart"/>
            <w:r w:rsidRPr="001252BB">
              <w:rPr>
                <w:rFonts w:ascii="Times New Roman" w:hAnsi="Times New Roman"/>
                <w:sz w:val="24"/>
                <w:szCs w:val="24"/>
                <w:lang w:val="sk-SK"/>
              </w:rPr>
              <w:t>Woodward</w:t>
            </w:r>
            <w:proofErr w:type="spellEnd"/>
            <w:r w:rsidRPr="001252BB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(1992)</w:t>
            </w:r>
          </w:p>
        </w:tc>
      </w:tr>
      <w:tr w:rsidR="009F3C5A" w:rsidRPr="001252BB" w14:paraId="13EF9E1B" w14:textId="77777777" w:rsidTr="009F3C5A">
        <w:trPr>
          <w:jc w:val="center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CF91B" w14:textId="77777777" w:rsidR="009F3C5A" w:rsidRPr="001252BB" w:rsidRDefault="009F3C5A" w:rsidP="006C7632">
            <w:pPr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375D5E18" w14:textId="77777777" w:rsidR="009F3C5A" w:rsidRPr="001252BB" w:rsidRDefault="009F3C5A" w:rsidP="009F3C5A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1252BB">
              <w:rPr>
                <w:rFonts w:ascii="Times New Roman" w:hAnsi="Times New Roman"/>
                <w:sz w:val="24"/>
                <w:szCs w:val="24"/>
                <w:lang w:val="sk-SK"/>
              </w:rPr>
              <w:t>(</w:t>
            </w:r>
            <w:proofErr w:type="spellStart"/>
            <w:r w:rsidRPr="001252BB">
              <w:rPr>
                <w:rFonts w:ascii="Times New Roman" w:hAnsi="Times New Roman"/>
                <w:sz w:val="24"/>
                <w:szCs w:val="24"/>
                <w:lang w:val="sk-SK"/>
              </w:rPr>
              <w:t>Woodward</w:t>
            </w:r>
            <w:proofErr w:type="spellEnd"/>
            <w:r w:rsidRPr="001252BB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1992)</w:t>
            </w:r>
          </w:p>
        </w:tc>
      </w:tr>
      <w:tr w:rsidR="009F3C5A" w:rsidRPr="001252BB" w14:paraId="4EF71D66" w14:textId="77777777" w:rsidTr="009F3C5A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912E0C" w14:textId="77777777" w:rsidR="009F3C5A" w:rsidRPr="001252BB" w:rsidRDefault="009F3C5A" w:rsidP="009F3C5A">
            <w:pPr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1252BB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>2 autori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14:paraId="5EA0840F" w14:textId="77777777" w:rsidR="009F3C5A" w:rsidRPr="001252BB" w:rsidRDefault="009F3C5A" w:rsidP="009F3C5A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1252BB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Martin a </w:t>
            </w:r>
            <w:proofErr w:type="spellStart"/>
            <w:r w:rsidRPr="001252BB">
              <w:rPr>
                <w:rFonts w:ascii="Times New Roman" w:hAnsi="Times New Roman"/>
                <w:sz w:val="24"/>
                <w:szCs w:val="24"/>
                <w:lang w:val="sk-SK"/>
              </w:rPr>
              <w:t>Saller</w:t>
            </w:r>
            <w:proofErr w:type="spellEnd"/>
            <w:r w:rsidRPr="001252BB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(1957)</w:t>
            </w:r>
          </w:p>
        </w:tc>
      </w:tr>
      <w:tr w:rsidR="009F3C5A" w:rsidRPr="001252BB" w14:paraId="1477A9A5" w14:textId="77777777" w:rsidTr="009F3C5A">
        <w:trPr>
          <w:jc w:val="center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FA5BF" w14:textId="77777777" w:rsidR="009F3C5A" w:rsidRPr="001252BB" w:rsidRDefault="009F3C5A" w:rsidP="006C7632">
            <w:pPr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33F68C78" w14:textId="77777777" w:rsidR="009F3C5A" w:rsidRPr="001252BB" w:rsidRDefault="009F3C5A" w:rsidP="009F3C5A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1252BB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(Martin a </w:t>
            </w:r>
            <w:proofErr w:type="spellStart"/>
            <w:r w:rsidRPr="001252BB">
              <w:rPr>
                <w:rFonts w:ascii="Times New Roman" w:hAnsi="Times New Roman"/>
                <w:sz w:val="24"/>
                <w:szCs w:val="24"/>
                <w:lang w:val="sk-SK"/>
              </w:rPr>
              <w:t>Saller</w:t>
            </w:r>
            <w:proofErr w:type="spellEnd"/>
            <w:r w:rsidRPr="001252BB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1957)</w:t>
            </w:r>
          </w:p>
        </w:tc>
      </w:tr>
      <w:tr w:rsidR="009F3C5A" w:rsidRPr="001252BB" w14:paraId="5A9ED5AE" w14:textId="77777777" w:rsidTr="009F3C5A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B3CE72" w14:textId="77777777" w:rsidR="009F3C5A" w:rsidRPr="001252BB" w:rsidRDefault="009F3C5A" w:rsidP="009F3C5A">
            <w:pPr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  <w:r w:rsidRPr="001252BB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3 </w:t>
            </w:r>
            <w:r w:rsidR="00E33682">
              <w:rPr>
                <w:rFonts w:ascii="Times New Roman" w:hAnsi="Times New Roman"/>
                <w:b/>
                <w:sz w:val="24"/>
                <w:szCs w:val="24"/>
                <w:lang w:val="sk-SK"/>
              </w:rPr>
              <w:t xml:space="preserve"> a viac autorov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14:paraId="0603CB67" w14:textId="77777777" w:rsidR="009F3C5A" w:rsidRPr="001433BA" w:rsidRDefault="009F3C5A" w:rsidP="003F7086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proofErr w:type="spellStart"/>
            <w:r w:rsidRPr="001433BA">
              <w:rPr>
                <w:rFonts w:ascii="Times New Roman" w:eastAsia="MinionPro-It" w:hAnsi="Times New Roman"/>
                <w:iCs/>
                <w:sz w:val="24"/>
                <w:szCs w:val="24"/>
                <w:lang w:val="sk-SK"/>
              </w:rPr>
              <w:t>Ferembach</w:t>
            </w:r>
            <w:proofErr w:type="spellEnd"/>
            <w:r w:rsidRPr="001433BA">
              <w:rPr>
                <w:rFonts w:ascii="Times New Roman" w:eastAsia="MinionPro-It" w:hAnsi="Times New Roman"/>
                <w:iCs/>
                <w:sz w:val="24"/>
                <w:szCs w:val="24"/>
                <w:lang w:val="sk-SK"/>
              </w:rPr>
              <w:t xml:space="preserve"> </w:t>
            </w:r>
            <w:r w:rsidR="003F7086" w:rsidRPr="001433BA">
              <w:rPr>
                <w:rFonts w:ascii="Times New Roman" w:eastAsia="MinionPro-It" w:hAnsi="Times New Roman"/>
                <w:iCs/>
                <w:sz w:val="24"/>
                <w:szCs w:val="24"/>
                <w:lang w:val="sk-SK"/>
              </w:rPr>
              <w:t>et al.</w:t>
            </w:r>
            <w:r w:rsidRPr="001433BA">
              <w:rPr>
                <w:rFonts w:ascii="Times New Roman" w:eastAsia="MinionPro-It" w:hAnsi="Times New Roman"/>
                <w:iCs/>
                <w:sz w:val="24"/>
                <w:szCs w:val="24"/>
                <w:lang w:val="sk-SK"/>
              </w:rPr>
              <w:t xml:space="preserve"> (1980)</w:t>
            </w:r>
          </w:p>
        </w:tc>
      </w:tr>
      <w:tr w:rsidR="009F3C5A" w:rsidRPr="001252BB" w14:paraId="0DEA7C06" w14:textId="77777777" w:rsidTr="009F3C5A">
        <w:trPr>
          <w:jc w:val="center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7854F2" w14:textId="77777777" w:rsidR="009F3C5A" w:rsidRPr="001252BB" w:rsidRDefault="009F3C5A" w:rsidP="006C7632">
            <w:pPr>
              <w:rPr>
                <w:rFonts w:ascii="Times New Roman" w:hAnsi="Times New Roman"/>
                <w:b/>
                <w:sz w:val="24"/>
                <w:szCs w:val="24"/>
                <w:lang w:val="sk-SK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155F8E80" w14:textId="77777777" w:rsidR="009F3C5A" w:rsidRPr="001433BA" w:rsidRDefault="009F3C5A" w:rsidP="003F7086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1433BA">
              <w:rPr>
                <w:rFonts w:ascii="Times New Roman" w:eastAsia="MinionPro-It" w:hAnsi="Times New Roman"/>
                <w:iCs/>
                <w:sz w:val="24"/>
                <w:szCs w:val="24"/>
                <w:lang w:val="sk-SK"/>
              </w:rPr>
              <w:t>(</w:t>
            </w:r>
            <w:proofErr w:type="spellStart"/>
            <w:r w:rsidRPr="001433BA">
              <w:rPr>
                <w:rFonts w:ascii="Times New Roman" w:eastAsia="MinionPro-It" w:hAnsi="Times New Roman"/>
                <w:iCs/>
                <w:sz w:val="24"/>
                <w:szCs w:val="24"/>
                <w:lang w:val="sk-SK"/>
              </w:rPr>
              <w:t>Ferembach</w:t>
            </w:r>
            <w:proofErr w:type="spellEnd"/>
            <w:r w:rsidR="003F7086" w:rsidRPr="001433BA">
              <w:rPr>
                <w:rFonts w:ascii="Times New Roman" w:eastAsia="MinionPro-It" w:hAnsi="Times New Roman"/>
                <w:iCs/>
                <w:sz w:val="24"/>
                <w:szCs w:val="24"/>
                <w:lang w:val="sk-SK"/>
              </w:rPr>
              <w:t xml:space="preserve"> et al.</w:t>
            </w:r>
            <w:r w:rsidRPr="001433BA">
              <w:rPr>
                <w:rFonts w:ascii="Times New Roman" w:eastAsia="MinionPro-It" w:hAnsi="Times New Roman"/>
                <w:iCs/>
                <w:sz w:val="24"/>
                <w:szCs w:val="24"/>
                <w:lang w:val="sk-SK"/>
              </w:rPr>
              <w:t xml:space="preserve"> 1980)</w:t>
            </w:r>
          </w:p>
        </w:tc>
      </w:tr>
    </w:tbl>
    <w:p w14:paraId="77A4BC81" w14:textId="77777777" w:rsidR="001B7D10" w:rsidRPr="003F7086" w:rsidRDefault="001B7D10" w:rsidP="00D720F0">
      <w:pPr>
        <w:autoSpaceDE w:val="0"/>
        <w:autoSpaceDN w:val="0"/>
        <w:adjustRightInd w:val="0"/>
        <w:ind w:firstLine="360"/>
        <w:jc w:val="both"/>
        <w:rPr>
          <w:rFonts w:ascii="Times New Roman" w:eastAsia="MinionPro-It" w:hAnsi="Times New Roman"/>
          <w:iCs/>
          <w:color w:val="FF0000"/>
          <w:sz w:val="24"/>
          <w:szCs w:val="24"/>
          <w:lang w:val="sk-SK"/>
        </w:rPr>
      </w:pPr>
    </w:p>
    <w:p w14:paraId="05E0A843" w14:textId="77777777" w:rsidR="001B7D10" w:rsidRPr="001252BB" w:rsidRDefault="001B7D10" w:rsidP="00D720F0">
      <w:pPr>
        <w:autoSpaceDE w:val="0"/>
        <w:autoSpaceDN w:val="0"/>
        <w:adjustRightInd w:val="0"/>
        <w:ind w:firstLine="360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</w:p>
    <w:p w14:paraId="16A3CE83" w14:textId="77777777" w:rsidR="00117288" w:rsidRPr="001252BB" w:rsidRDefault="00117288" w:rsidP="00117288">
      <w:pPr>
        <w:autoSpaceDE w:val="0"/>
        <w:autoSpaceDN w:val="0"/>
        <w:adjustRightInd w:val="0"/>
        <w:ind w:firstLine="360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Pri uvádzaní </w:t>
      </w:r>
      <w:r w:rsidRPr="00B3774A">
        <w:rPr>
          <w:rFonts w:ascii="Times New Roman" w:eastAsia="MinionPro-It" w:hAnsi="Times New Roman"/>
          <w:iCs/>
          <w:sz w:val="24"/>
          <w:szCs w:val="24"/>
          <w:u w:val="single"/>
          <w:lang w:val="sk-SK"/>
        </w:rPr>
        <w:t>konkrétneho citátu</w:t>
      </w: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v texte príspevku treba citovaný odsek ohraničiť úvodzovkami a bližšie špecifikovať aspoň citovanú stranu. </w:t>
      </w:r>
      <w:r w:rsidRPr="001252BB">
        <w:rPr>
          <w:rFonts w:ascii="Times New Roman" w:eastAsia="MinionPro-It" w:hAnsi="Times New Roman"/>
          <w:i/>
          <w:iCs/>
          <w:sz w:val="24"/>
          <w:szCs w:val="24"/>
          <w:lang w:val="sk-SK"/>
        </w:rPr>
        <w:t xml:space="preserve">Príklad: </w:t>
      </w: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„Aj vzhľadom na priebeh vývinu jednotlivých orgánov musíme konštatovať, že niektoré nálezy sú neobyčajné.“ (Polák et al. 2006, s. 33).</w:t>
      </w:r>
    </w:p>
    <w:p w14:paraId="25362599" w14:textId="77777777" w:rsidR="00117288" w:rsidRPr="001252BB" w:rsidRDefault="00117288" w:rsidP="00D720F0">
      <w:pPr>
        <w:autoSpaceDE w:val="0"/>
        <w:autoSpaceDN w:val="0"/>
        <w:adjustRightInd w:val="0"/>
        <w:ind w:firstLine="360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</w:p>
    <w:p w14:paraId="294D264A" w14:textId="77777777" w:rsidR="00D720F0" w:rsidRPr="001252BB" w:rsidRDefault="00D720F0" w:rsidP="00D720F0">
      <w:pPr>
        <w:autoSpaceDE w:val="0"/>
        <w:autoSpaceDN w:val="0"/>
        <w:adjustRightInd w:val="0"/>
        <w:ind w:firstLine="360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V zozname literatúry sa uvádzajú iba tie literárne pramene, ktoré sa citujú priamo v</w:t>
      </w:r>
      <w:r w:rsidR="008859B8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 </w:t>
      </w: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texte</w:t>
      </w:r>
      <w:r w:rsidR="008859B8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. Citované práce sa </w:t>
      </w:r>
      <w:r w:rsidR="00117288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nečíslujú a </w:t>
      </w:r>
      <w:r w:rsidR="008859B8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uvádzajú </w:t>
      </w:r>
      <w:r w:rsidR="00117288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sa </w:t>
      </w:r>
      <w:r w:rsidR="008859B8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v abecednom poradí podľa priezvisk prvých autorov, pri viacerých prácach rovnakých autorov podľa vročenia publikácie.</w:t>
      </w:r>
      <w:r w:rsidR="00117288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P</w:t>
      </w: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ri každom literárnom prameni </w:t>
      </w:r>
      <w:r w:rsidR="00117288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je potrebné uviesť </w:t>
      </w: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priezviská a skratky mien všetkých spoluautorov.</w:t>
      </w:r>
    </w:p>
    <w:p w14:paraId="0FC2B835" w14:textId="77777777" w:rsidR="00117288" w:rsidRPr="001252BB" w:rsidRDefault="00D720F0" w:rsidP="00D720F0">
      <w:pPr>
        <w:autoSpaceDE w:val="0"/>
        <w:autoSpaceDN w:val="0"/>
        <w:adjustRightInd w:val="0"/>
        <w:ind w:firstLine="360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Ak je príspevok napísaný v cudzom jazyku, zaraďujú sa citované pramene podľa latinskej abecedy (teda písmeno Ch sa zaraďuje pod C </w:t>
      </w:r>
      <w:r w:rsidR="00117288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–</w:t>
      </w: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medzi CG a CI, podobne Š pod S, Ď pod D, Á pod A atď.), v príspevkoch </w:t>
      </w:r>
      <w:r w:rsidR="001A05FE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v slovenskom a českom jazyku</w:t>
      </w: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používa zaradenie podľa slovenskej</w:t>
      </w:r>
      <w:r w:rsidR="001A05FE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, resp. českej</w:t>
      </w: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abecedy. </w:t>
      </w:r>
    </w:p>
    <w:p w14:paraId="3C217C21" w14:textId="77777777" w:rsidR="00D720F0" w:rsidRPr="001252BB" w:rsidRDefault="00D720F0" w:rsidP="00D720F0">
      <w:pPr>
        <w:autoSpaceDE w:val="0"/>
        <w:autoSpaceDN w:val="0"/>
        <w:adjustRightInd w:val="0"/>
        <w:ind w:firstLine="360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Názvy periodík sa skracujú podľa odporúčaní normy</w:t>
      </w:r>
      <w:r w:rsidR="00804695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ISO 4</w:t>
      </w: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, v prípade menej známych časopisov sa môžu uvádzať aj v plnom tvare. Ak ide o časopisy, ktoré vychádzajú v rozličných krajinách pod tým istým názvom, ako je napr.</w:t>
      </w:r>
      <w:r w:rsidRPr="001252BB">
        <w:rPr>
          <w:rFonts w:ascii="Times New Roman" w:eastAsia="MinionPro-It" w:hAnsi="Times New Roman"/>
          <w:i/>
          <w:iCs/>
          <w:sz w:val="24"/>
          <w:szCs w:val="24"/>
          <w:lang w:val="sk-SK"/>
        </w:rPr>
        <w:t xml:space="preserve"> </w:t>
      </w:r>
      <w:proofErr w:type="spellStart"/>
      <w:r w:rsidRPr="001252BB">
        <w:rPr>
          <w:rFonts w:ascii="Times New Roman" w:eastAsia="MinionPro-It" w:hAnsi="Times New Roman"/>
          <w:i/>
          <w:iCs/>
          <w:sz w:val="24"/>
          <w:szCs w:val="24"/>
          <w:lang w:val="sk-SK"/>
        </w:rPr>
        <w:t>Biologia</w:t>
      </w:r>
      <w:proofErr w:type="spellEnd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, miesto vydania sa uvádza v zátvorke:</w:t>
      </w:r>
      <w:r w:rsidRPr="001252BB">
        <w:rPr>
          <w:rFonts w:ascii="Times New Roman" w:eastAsia="MinionPro-It" w:hAnsi="Times New Roman"/>
          <w:i/>
          <w:iCs/>
          <w:sz w:val="24"/>
          <w:szCs w:val="24"/>
          <w:lang w:val="sk-SK"/>
        </w:rPr>
        <w:t xml:space="preserve"> </w:t>
      </w:r>
      <w:proofErr w:type="spellStart"/>
      <w:r w:rsidRPr="001252BB">
        <w:rPr>
          <w:rFonts w:ascii="Times New Roman" w:eastAsia="MinionPro-It" w:hAnsi="Times New Roman"/>
          <w:i/>
          <w:iCs/>
          <w:sz w:val="24"/>
          <w:szCs w:val="24"/>
          <w:lang w:val="sk-SK"/>
        </w:rPr>
        <w:t>Biologia</w:t>
      </w:r>
      <w:proofErr w:type="spellEnd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</w:t>
      </w:r>
      <w:r w:rsidRPr="00B3774A">
        <w:rPr>
          <w:rFonts w:ascii="Times New Roman" w:eastAsia="MinionPro-It" w:hAnsi="Times New Roman"/>
          <w:i/>
          <w:iCs/>
          <w:sz w:val="24"/>
          <w:szCs w:val="24"/>
          <w:lang w:val="sk-SK"/>
        </w:rPr>
        <w:t>(Bratislava)</w:t>
      </w: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.</w:t>
      </w:r>
    </w:p>
    <w:p w14:paraId="6BA3E4A3" w14:textId="77777777" w:rsidR="001433BA" w:rsidRDefault="001433BA" w:rsidP="00FE4F55">
      <w:pPr>
        <w:autoSpaceDE w:val="0"/>
        <w:autoSpaceDN w:val="0"/>
        <w:adjustRightInd w:val="0"/>
        <w:jc w:val="both"/>
        <w:rPr>
          <w:rFonts w:ascii="Times New Roman" w:eastAsia="MinionPro-It" w:hAnsi="Times New Roman"/>
          <w:b/>
          <w:iCs/>
          <w:sz w:val="24"/>
          <w:szCs w:val="24"/>
          <w:lang w:val="sk-SK"/>
        </w:rPr>
      </w:pPr>
    </w:p>
    <w:p w14:paraId="09873B94" w14:textId="77777777" w:rsidR="00F872CA" w:rsidRDefault="00F872CA" w:rsidP="00FE4F55">
      <w:pPr>
        <w:autoSpaceDE w:val="0"/>
        <w:autoSpaceDN w:val="0"/>
        <w:adjustRightInd w:val="0"/>
        <w:jc w:val="both"/>
        <w:rPr>
          <w:rFonts w:ascii="Times New Roman" w:eastAsia="MinionPro-It" w:hAnsi="Times New Roman"/>
          <w:b/>
          <w:iCs/>
          <w:sz w:val="24"/>
          <w:szCs w:val="24"/>
          <w:lang w:val="sk-SK"/>
        </w:rPr>
      </w:pPr>
    </w:p>
    <w:p w14:paraId="240541B5" w14:textId="77777777" w:rsidR="00F872CA" w:rsidRDefault="00F872CA" w:rsidP="00FE4F55">
      <w:pPr>
        <w:autoSpaceDE w:val="0"/>
        <w:autoSpaceDN w:val="0"/>
        <w:adjustRightInd w:val="0"/>
        <w:jc w:val="both"/>
        <w:rPr>
          <w:rFonts w:ascii="Times New Roman" w:eastAsia="MinionPro-It" w:hAnsi="Times New Roman"/>
          <w:b/>
          <w:iCs/>
          <w:sz w:val="24"/>
          <w:szCs w:val="24"/>
          <w:lang w:val="sk-SK"/>
        </w:rPr>
      </w:pPr>
    </w:p>
    <w:p w14:paraId="78B68548" w14:textId="77777777" w:rsidR="00D720F0" w:rsidRPr="001252BB" w:rsidRDefault="00D720F0" w:rsidP="00FE4F55">
      <w:pPr>
        <w:autoSpaceDE w:val="0"/>
        <w:autoSpaceDN w:val="0"/>
        <w:adjustRightInd w:val="0"/>
        <w:jc w:val="both"/>
        <w:rPr>
          <w:rFonts w:ascii="Times New Roman" w:eastAsia="MinionPro-It" w:hAnsi="Times New Roman"/>
          <w:b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b/>
          <w:iCs/>
          <w:sz w:val="24"/>
          <w:szCs w:val="24"/>
          <w:lang w:val="sk-SK"/>
        </w:rPr>
        <w:lastRenderedPageBreak/>
        <w:t>Príklady bežnejších citácií</w:t>
      </w:r>
    </w:p>
    <w:p w14:paraId="0D2414C5" w14:textId="77777777" w:rsidR="006377E7" w:rsidRPr="001252BB" w:rsidRDefault="006377E7" w:rsidP="00D720F0">
      <w:pPr>
        <w:autoSpaceDE w:val="0"/>
        <w:autoSpaceDN w:val="0"/>
        <w:adjustRightInd w:val="0"/>
        <w:ind w:firstLine="360"/>
        <w:jc w:val="both"/>
        <w:rPr>
          <w:rFonts w:ascii="Times New Roman" w:eastAsia="MinionPro-It" w:hAnsi="Times New Roman"/>
          <w:b/>
          <w:i/>
          <w:iCs/>
          <w:sz w:val="24"/>
          <w:szCs w:val="24"/>
          <w:lang w:val="sk-SK"/>
        </w:rPr>
      </w:pPr>
    </w:p>
    <w:p w14:paraId="3C3D758D" w14:textId="77777777" w:rsidR="00D720F0" w:rsidRPr="001252BB" w:rsidRDefault="00D720F0" w:rsidP="00FE4F55">
      <w:pPr>
        <w:autoSpaceDE w:val="0"/>
        <w:autoSpaceDN w:val="0"/>
        <w:adjustRightInd w:val="0"/>
        <w:jc w:val="both"/>
        <w:rPr>
          <w:rFonts w:ascii="Times New Roman" w:eastAsia="MinionPro-It" w:hAnsi="Times New Roman"/>
          <w:b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b/>
          <w:iCs/>
          <w:sz w:val="24"/>
          <w:szCs w:val="24"/>
          <w:lang w:val="sk-SK"/>
        </w:rPr>
        <w:t>Periodikum</w:t>
      </w:r>
    </w:p>
    <w:p w14:paraId="1CD36D9A" w14:textId="77777777" w:rsidR="00FE4F55" w:rsidRPr="001252BB" w:rsidRDefault="00FE4F55" w:rsidP="00FE4F55">
      <w:pPr>
        <w:autoSpaceDE w:val="0"/>
        <w:autoSpaceDN w:val="0"/>
        <w:adjustRightInd w:val="0"/>
        <w:jc w:val="both"/>
        <w:rPr>
          <w:rFonts w:ascii="Times New Roman" w:eastAsia="MinionPro-It" w:hAnsi="Times New Roman"/>
          <w:b/>
          <w:i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b/>
          <w:i/>
          <w:iCs/>
          <w:sz w:val="24"/>
          <w:szCs w:val="24"/>
          <w:lang w:val="sk-SK"/>
        </w:rPr>
        <w:t>Článok v printovom časopise</w:t>
      </w:r>
    </w:p>
    <w:p w14:paraId="76207C71" w14:textId="77777777" w:rsidR="00D5049F" w:rsidRPr="001252BB" w:rsidRDefault="00D5049F" w:rsidP="00D5049F">
      <w:pPr>
        <w:autoSpaceDE w:val="0"/>
        <w:autoSpaceDN w:val="0"/>
        <w:adjustRightInd w:val="0"/>
        <w:ind w:firstLine="284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Ak majú publikácie pridelené DOI (</w:t>
      </w:r>
      <w:proofErr w:type="spellStart"/>
      <w:r w:rsidRPr="001252BB">
        <w:rPr>
          <w:rStyle w:val="cizojazycne"/>
          <w:rFonts w:ascii="Times New Roman" w:hAnsi="Times New Roman"/>
          <w:bCs/>
          <w:sz w:val="24"/>
          <w:szCs w:val="24"/>
          <w:lang w:val="sk-SK"/>
        </w:rPr>
        <w:t>Digital</w:t>
      </w:r>
      <w:proofErr w:type="spellEnd"/>
      <w:r w:rsidRPr="001252BB">
        <w:rPr>
          <w:rStyle w:val="cizojazycne"/>
          <w:rFonts w:ascii="Times New Roman" w:hAnsi="Times New Roman"/>
          <w:bCs/>
          <w:sz w:val="24"/>
          <w:szCs w:val="24"/>
          <w:lang w:val="sk-SK"/>
        </w:rPr>
        <w:t xml:space="preserve"> </w:t>
      </w:r>
      <w:proofErr w:type="spellStart"/>
      <w:r w:rsidRPr="001252BB">
        <w:rPr>
          <w:rStyle w:val="cizojazycne"/>
          <w:rFonts w:ascii="Times New Roman" w:hAnsi="Times New Roman"/>
          <w:bCs/>
          <w:sz w:val="24"/>
          <w:szCs w:val="24"/>
          <w:lang w:val="sk-SK"/>
        </w:rPr>
        <w:t>Object</w:t>
      </w:r>
      <w:proofErr w:type="spellEnd"/>
      <w:r w:rsidRPr="001252BB">
        <w:rPr>
          <w:rStyle w:val="cizojazycne"/>
          <w:rFonts w:ascii="Times New Roman" w:hAnsi="Times New Roman"/>
          <w:bCs/>
          <w:sz w:val="24"/>
          <w:szCs w:val="24"/>
          <w:lang w:val="sk-SK"/>
        </w:rPr>
        <w:t xml:space="preserve"> </w:t>
      </w:r>
      <w:proofErr w:type="spellStart"/>
      <w:r w:rsidRPr="001252BB">
        <w:rPr>
          <w:rStyle w:val="cizojazycne"/>
          <w:rFonts w:ascii="Times New Roman" w:hAnsi="Times New Roman"/>
          <w:bCs/>
          <w:sz w:val="24"/>
          <w:szCs w:val="24"/>
          <w:lang w:val="sk-SK"/>
        </w:rPr>
        <w:t>Identifier</w:t>
      </w:r>
      <w:proofErr w:type="spellEnd"/>
      <w:r w:rsidRPr="001252BB">
        <w:rPr>
          <w:rStyle w:val="cizojazycne"/>
          <w:rFonts w:ascii="Times New Roman" w:hAnsi="Times New Roman"/>
          <w:bCs/>
          <w:sz w:val="24"/>
          <w:szCs w:val="24"/>
          <w:lang w:val="sk-SK"/>
        </w:rPr>
        <w:t>), je potrebné ho uviesť.</w:t>
      </w:r>
    </w:p>
    <w:p w14:paraId="5752F08A" w14:textId="77777777" w:rsidR="00D5049F" w:rsidRPr="001252BB" w:rsidRDefault="00D5049F" w:rsidP="00FE4F55">
      <w:pPr>
        <w:ind w:firstLine="284"/>
        <w:jc w:val="both"/>
        <w:rPr>
          <w:rFonts w:ascii="Times New Roman" w:hAnsi="Times New Roman"/>
          <w:sz w:val="24"/>
          <w:szCs w:val="24"/>
          <w:lang w:val="sk-SK" w:eastAsia="sk-SK"/>
        </w:rPr>
      </w:pPr>
    </w:p>
    <w:p w14:paraId="23E2B0C8" w14:textId="77777777" w:rsidR="00FE4F55" w:rsidRPr="001252BB" w:rsidRDefault="00FE4F55" w:rsidP="00FE4F55">
      <w:pPr>
        <w:ind w:firstLine="284"/>
        <w:jc w:val="both"/>
        <w:rPr>
          <w:rFonts w:ascii="Times New Roman" w:hAnsi="Times New Roman"/>
          <w:sz w:val="24"/>
          <w:szCs w:val="24"/>
          <w:lang w:val="sk-SK"/>
        </w:rPr>
      </w:pPr>
      <w:r w:rsidRPr="001252BB">
        <w:rPr>
          <w:rFonts w:ascii="Times New Roman" w:hAnsi="Times New Roman"/>
          <w:sz w:val="24"/>
          <w:szCs w:val="24"/>
          <w:lang w:val="sk-SK" w:eastAsia="sk-SK"/>
        </w:rPr>
        <w:t xml:space="preserve">BRICKLEY, M., MAYS, S., IVES, R., 2005: </w:t>
      </w:r>
      <w:proofErr w:type="spellStart"/>
      <w:r w:rsidRPr="001252BB">
        <w:rPr>
          <w:rFonts w:ascii="Times New Roman" w:hAnsi="Times New Roman"/>
          <w:sz w:val="24"/>
          <w:szCs w:val="24"/>
          <w:lang w:val="sk-SK" w:eastAsia="sk-SK"/>
        </w:rPr>
        <w:t>Skeletal</w:t>
      </w:r>
      <w:proofErr w:type="spellEnd"/>
      <w:r w:rsidRPr="001252BB">
        <w:rPr>
          <w:rFonts w:ascii="Times New Roman" w:hAnsi="Times New Roman"/>
          <w:sz w:val="24"/>
          <w:szCs w:val="24"/>
          <w:lang w:val="sk-SK" w:eastAsia="sk-SK"/>
        </w:rPr>
        <w:t xml:space="preserve"> </w:t>
      </w:r>
      <w:proofErr w:type="spellStart"/>
      <w:r w:rsidRPr="001252BB">
        <w:rPr>
          <w:rFonts w:ascii="Times New Roman" w:hAnsi="Times New Roman"/>
          <w:sz w:val="24"/>
          <w:szCs w:val="24"/>
          <w:lang w:val="sk-SK" w:eastAsia="sk-SK"/>
        </w:rPr>
        <w:t>manifestation</w:t>
      </w:r>
      <w:proofErr w:type="spellEnd"/>
      <w:r w:rsidRPr="001252BB">
        <w:rPr>
          <w:rFonts w:ascii="Times New Roman" w:hAnsi="Times New Roman"/>
          <w:sz w:val="24"/>
          <w:szCs w:val="24"/>
          <w:lang w:val="sk-SK" w:eastAsia="sk-SK"/>
        </w:rPr>
        <w:t xml:space="preserve"> of </w:t>
      </w:r>
      <w:proofErr w:type="spellStart"/>
      <w:r w:rsidRPr="001252BB">
        <w:rPr>
          <w:rFonts w:ascii="Times New Roman" w:hAnsi="Times New Roman"/>
          <w:sz w:val="24"/>
          <w:szCs w:val="24"/>
          <w:lang w:val="sk-SK" w:eastAsia="sk-SK"/>
        </w:rPr>
        <w:t>vitamin</w:t>
      </w:r>
      <w:proofErr w:type="spellEnd"/>
      <w:r w:rsidRPr="001252BB">
        <w:rPr>
          <w:rFonts w:ascii="Times New Roman" w:hAnsi="Times New Roman"/>
          <w:sz w:val="24"/>
          <w:szCs w:val="24"/>
          <w:lang w:val="sk-SK" w:eastAsia="sk-SK"/>
        </w:rPr>
        <w:t xml:space="preserve"> D </w:t>
      </w:r>
      <w:proofErr w:type="spellStart"/>
      <w:r w:rsidRPr="001252BB">
        <w:rPr>
          <w:rFonts w:ascii="Times New Roman" w:hAnsi="Times New Roman"/>
          <w:sz w:val="24"/>
          <w:szCs w:val="24"/>
          <w:lang w:val="sk-SK" w:eastAsia="sk-SK"/>
        </w:rPr>
        <w:t>deficiency</w:t>
      </w:r>
      <w:proofErr w:type="spellEnd"/>
      <w:r w:rsidRPr="001252BB">
        <w:rPr>
          <w:rFonts w:ascii="Times New Roman" w:hAnsi="Times New Roman"/>
          <w:sz w:val="24"/>
          <w:szCs w:val="24"/>
          <w:lang w:val="sk-SK" w:eastAsia="sk-SK"/>
        </w:rPr>
        <w:t xml:space="preserve"> </w:t>
      </w:r>
      <w:proofErr w:type="spellStart"/>
      <w:r w:rsidRPr="001252BB">
        <w:rPr>
          <w:rFonts w:ascii="Times New Roman" w:hAnsi="Times New Roman"/>
          <w:sz w:val="24"/>
          <w:szCs w:val="24"/>
          <w:lang w:val="sk-SK" w:eastAsia="sk-SK"/>
        </w:rPr>
        <w:t>osteomalacia</w:t>
      </w:r>
      <w:proofErr w:type="spellEnd"/>
      <w:r w:rsidRPr="001252BB">
        <w:rPr>
          <w:rFonts w:ascii="Times New Roman" w:hAnsi="Times New Roman"/>
          <w:sz w:val="24"/>
          <w:szCs w:val="24"/>
          <w:lang w:val="sk-SK" w:eastAsia="sk-SK"/>
        </w:rPr>
        <w:t xml:space="preserve"> in </w:t>
      </w:r>
      <w:proofErr w:type="spellStart"/>
      <w:r w:rsidRPr="001252BB">
        <w:rPr>
          <w:rFonts w:ascii="Times New Roman" w:hAnsi="Times New Roman"/>
          <w:sz w:val="24"/>
          <w:szCs w:val="24"/>
          <w:lang w:val="sk-SK" w:eastAsia="sk-SK"/>
        </w:rPr>
        <w:t>documented</w:t>
      </w:r>
      <w:proofErr w:type="spellEnd"/>
      <w:r w:rsidRPr="001252BB">
        <w:rPr>
          <w:rFonts w:ascii="Times New Roman" w:hAnsi="Times New Roman"/>
          <w:sz w:val="24"/>
          <w:szCs w:val="24"/>
          <w:lang w:val="sk-SK" w:eastAsia="sk-SK"/>
        </w:rPr>
        <w:t xml:space="preserve"> </w:t>
      </w:r>
      <w:proofErr w:type="spellStart"/>
      <w:r w:rsidRPr="001252BB">
        <w:rPr>
          <w:rFonts w:ascii="Times New Roman" w:hAnsi="Times New Roman"/>
          <w:sz w:val="24"/>
          <w:szCs w:val="24"/>
          <w:lang w:val="sk-SK" w:eastAsia="sk-SK"/>
        </w:rPr>
        <w:t>historical</w:t>
      </w:r>
      <w:proofErr w:type="spellEnd"/>
      <w:r w:rsidRPr="001252BB">
        <w:rPr>
          <w:rFonts w:ascii="Times New Roman" w:hAnsi="Times New Roman"/>
          <w:sz w:val="24"/>
          <w:szCs w:val="24"/>
          <w:lang w:val="sk-SK" w:eastAsia="sk-SK"/>
        </w:rPr>
        <w:t xml:space="preserve"> </w:t>
      </w:r>
      <w:proofErr w:type="spellStart"/>
      <w:r w:rsidRPr="001252BB">
        <w:rPr>
          <w:rFonts w:ascii="Times New Roman" w:hAnsi="Times New Roman"/>
          <w:sz w:val="24"/>
          <w:szCs w:val="24"/>
          <w:lang w:val="sk-SK" w:eastAsia="sk-SK"/>
        </w:rPr>
        <w:t>collections</w:t>
      </w:r>
      <w:proofErr w:type="spellEnd"/>
      <w:r w:rsidRPr="001252BB">
        <w:rPr>
          <w:rFonts w:ascii="Times New Roman" w:hAnsi="Times New Roman"/>
          <w:sz w:val="24"/>
          <w:szCs w:val="24"/>
          <w:lang w:val="sk-SK" w:eastAsia="sk-SK"/>
        </w:rPr>
        <w:t xml:space="preserve">. </w:t>
      </w:r>
      <w:proofErr w:type="spellStart"/>
      <w:r w:rsidRPr="001252BB">
        <w:rPr>
          <w:rFonts w:ascii="Times New Roman" w:hAnsi="Times New Roman"/>
          <w:i/>
          <w:sz w:val="24"/>
          <w:szCs w:val="24"/>
          <w:lang w:val="sk-SK" w:eastAsia="sk-SK"/>
        </w:rPr>
        <w:t>Int</w:t>
      </w:r>
      <w:proofErr w:type="spellEnd"/>
      <w:r w:rsidRPr="001252BB">
        <w:rPr>
          <w:rFonts w:ascii="Times New Roman" w:hAnsi="Times New Roman"/>
          <w:i/>
          <w:sz w:val="24"/>
          <w:szCs w:val="24"/>
          <w:lang w:val="sk-SK" w:eastAsia="sk-SK"/>
        </w:rPr>
        <w:t xml:space="preserve">. J. </w:t>
      </w:r>
      <w:proofErr w:type="spellStart"/>
      <w:r w:rsidRPr="001252BB">
        <w:rPr>
          <w:rFonts w:ascii="Times New Roman" w:hAnsi="Times New Roman"/>
          <w:i/>
          <w:sz w:val="24"/>
          <w:szCs w:val="24"/>
          <w:lang w:val="sk-SK" w:eastAsia="sk-SK"/>
        </w:rPr>
        <w:t>Osteoarchaeol</w:t>
      </w:r>
      <w:proofErr w:type="spellEnd"/>
      <w:r w:rsidRPr="001252BB">
        <w:rPr>
          <w:rFonts w:ascii="Times New Roman" w:hAnsi="Times New Roman"/>
          <w:i/>
          <w:sz w:val="24"/>
          <w:szCs w:val="24"/>
          <w:lang w:val="sk-SK" w:eastAsia="sk-SK"/>
        </w:rPr>
        <w:t>.,</w:t>
      </w:r>
      <w:r w:rsidRPr="001252BB">
        <w:rPr>
          <w:rFonts w:ascii="Times New Roman" w:hAnsi="Times New Roman"/>
          <w:sz w:val="24"/>
          <w:szCs w:val="24"/>
          <w:lang w:val="sk-SK" w:eastAsia="sk-SK"/>
        </w:rPr>
        <w:t xml:space="preserve"> 15(6):389-405. DOI: </w:t>
      </w:r>
      <w:r w:rsidR="006C2234" w:rsidRPr="006C2234">
        <w:rPr>
          <w:rStyle w:val="acopre"/>
          <w:rFonts w:ascii="Times New Roman" w:hAnsi="Times New Roman"/>
          <w:sz w:val="24"/>
          <w:szCs w:val="24"/>
        </w:rPr>
        <w:t>10.1002/oa.794</w:t>
      </w:r>
    </w:p>
    <w:p w14:paraId="4AA4A98B" w14:textId="77777777" w:rsidR="00FE4F55" w:rsidRPr="001252BB" w:rsidRDefault="00FE4F55" w:rsidP="00FE4F55">
      <w:pPr>
        <w:tabs>
          <w:tab w:val="left" w:pos="0"/>
        </w:tabs>
        <w:ind w:firstLine="284"/>
        <w:jc w:val="both"/>
        <w:rPr>
          <w:rStyle w:val="citation-doi"/>
          <w:lang w:val="sk-SK"/>
        </w:rPr>
      </w:pPr>
      <w:r w:rsidRPr="001252BB">
        <w:rPr>
          <w:rFonts w:ascii="Times New Roman" w:hAnsi="Times New Roman"/>
          <w:caps/>
          <w:sz w:val="24"/>
          <w:szCs w:val="24"/>
          <w:lang w:val="sk-SK"/>
        </w:rPr>
        <w:t xml:space="preserve">Cappola, T. P., Matkovich, S. J., Wang, W., van Booven, D., Li, M., Wang, X., </w:t>
      </w:r>
      <w:hyperlink r:id="rId7" w:history="1">
        <w:r w:rsidRPr="001252BB">
          <w:rPr>
            <w:rFonts w:ascii="Times New Roman" w:hAnsi="Times New Roman"/>
            <w:caps/>
            <w:sz w:val="24"/>
            <w:szCs w:val="24"/>
            <w:lang w:val="sk-SK"/>
          </w:rPr>
          <w:t>Qu</w:t>
        </w:r>
      </w:hyperlink>
      <w:r w:rsidRPr="001252BB">
        <w:rPr>
          <w:rFonts w:ascii="Times New Roman" w:hAnsi="Times New Roman"/>
          <w:caps/>
          <w:sz w:val="24"/>
          <w:szCs w:val="24"/>
          <w:lang w:val="sk-SK"/>
        </w:rPr>
        <w:t xml:space="preserve">, L., </w:t>
      </w:r>
      <w:hyperlink r:id="rId8" w:history="1">
        <w:r w:rsidRPr="001252BB">
          <w:rPr>
            <w:rFonts w:ascii="Times New Roman" w:hAnsi="Times New Roman"/>
            <w:caps/>
            <w:sz w:val="24"/>
            <w:szCs w:val="24"/>
            <w:lang w:val="sk-SK"/>
          </w:rPr>
          <w:t>Sweitzer</w:t>
        </w:r>
      </w:hyperlink>
      <w:r w:rsidRPr="001252BB">
        <w:rPr>
          <w:rFonts w:ascii="Times New Roman" w:hAnsi="Times New Roman"/>
          <w:caps/>
          <w:sz w:val="24"/>
          <w:szCs w:val="24"/>
          <w:lang w:val="sk-SK"/>
        </w:rPr>
        <w:t xml:space="preserve">, N. K.,  </w:t>
      </w:r>
      <w:hyperlink r:id="rId9" w:history="1">
        <w:r w:rsidRPr="001252BB">
          <w:rPr>
            <w:rFonts w:ascii="Times New Roman" w:hAnsi="Times New Roman"/>
            <w:caps/>
            <w:sz w:val="24"/>
            <w:szCs w:val="24"/>
            <w:lang w:val="sk-SK"/>
          </w:rPr>
          <w:t>Fang</w:t>
        </w:r>
      </w:hyperlink>
      <w:r w:rsidRPr="001252BB">
        <w:rPr>
          <w:rFonts w:ascii="Times New Roman" w:hAnsi="Times New Roman"/>
          <w:caps/>
          <w:sz w:val="24"/>
          <w:szCs w:val="24"/>
          <w:lang w:val="sk-SK"/>
        </w:rPr>
        <w:t xml:space="preserve">, J. C.,  </w:t>
      </w:r>
      <w:hyperlink r:id="rId10" w:history="1">
        <w:r w:rsidRPr="001252BB">
          <w:rPr>
            <w:rFonts w:ascii="Times New Roman" w:hAnsi="Times New Roman"/>
            <w:caps/>
            <w:sz w:val="24"/>
            <w:szCs w:val="24"/>
            <w:lang w:val="sk-SK"/>
          </w:rPr>
          <w:t>Reilly</w:t>
        </w:r>
      </w:hyperlink>
      <w:r w:rsidRPr="001252BB">
        <w:rPr>
          <w:rFonts w:ascii="Times New Roman" w:hAnsi="Times New Roman"/>
          <w:caps/>
          <w:sz w:val="24"/>
          <w:szCs w:val="24"/>
          <w:lang w:val="sk-SK"/>
        </w:rPr>
        <w:t xml:space="preserve">, M. P.,  </w:t>
      </w:r>
      <w:hyperlink r:id="rId11" w:history="1">
        <w:r w:rsidRPr="001252BB">
          <w:rPr>
            <w:rFonts w:ascii="Times New Roman" w:hAnsi="Times New Roman"/>
            <w:caps/>
            <w:sz w:val="24"/>
            <w:szCs w:val="24"/>
            <w:lang w:val="sk-SK"/>
          </w:rPr>
          <w:t>Hakonarson</w:t>
        </w:r>
      </w:hyperlink>
      <w:r w:rsidRPr="001252BB">
        <w:rPr>
          <w:rFonts w:ascii="Times New Roman" w:hAnsi="Times New Roman"/>
          <w:caps/>
          <w:sz w:val="24"/>
          <w:szCs w:val="24"/>
          <w:lang w:val="sk-SK"/>
        </w:rPr>
        <w:t xml:space="preserve">, H., </w:t>
      </w:r>
      <w:hyperlink r:id="rId12" w:history="1">
        <w:r w:rsidRPr="001252BB">
          <w:rPr>
            <w:rFonts w:ascii="Times New Roman" w:hAnsi="Times New Roman"/>
            <w:caps/>
            <w:sz w:val="24"/>
            <w:szCs w:val="24"/>
            <w:lang w:val="sk-SK"/>
          </w:rPr>
          <w:t>Nerbonne</w:t>
        </w:r>
      </w:hyperlink>
      <w:r w:rsidRPr="001252BB">
        <w:rPr>
          <w:rFonts w:ascii="Times New Roman" w:hAnsi="Times New Roman"/>
          <w:caps/>
          <w:sz w:val="24"/>
          <w:szCs w:val="24"/>
          <w:lang w:val="sk-SK"/>
        </w:rPr>
        <w:t>, J. M., Dorn, G. W.,</w:t>
      </w:r>
      <w:r w:rsidRPr="001252BB">
        <w:rPr>
          <w:rFonts w:ascii="Times New Roman" w:hAnsi="Times New Roman"/>
          <w:sz w:val="24"/>
          <w:szCs w:val="24"/>
          <w:lang w:val="sk-SK"/>
        </w:rPr>
        <w:t xml:space="preserve"> 2011:</w:t>
      </w:r>
      <w:r w:rsidRPr="001252BB">
        <w:rPr>
          <w:rFonts w:ascii="Times New Roman" w:hAnsi="Times New Roman"/>
          <w:i/>
          <w:iCs/>
          <w:sz w:val="24"/>
          <w:szCs w:val="24"/>
          <w:lang w:val="sk-SK"/>
        </w:rPr>
        <w:t xml:space="preserve"> </w:t>
      </w:r>
      <w:proofErr w:type="spellStart"/>
      <w:r w:rsidRPr="001252BB">
        <w:rPr>
          <w:rFonts w:ascii="Times New Roman" w:hAnsi="Times New Roman"/>
          <w:iCs/>
          <w:sz w:val="24"/>
          <w:szCs w:val="24"/>
          <w:lang w:val="sk-SK"/>
        </w:rPr>
        <w:t>Loss</w:t>
      </w:r>
      <w:proofErr w:type="spellEnd"/>
      <w:r w:rsidRPr="001252BB">
        <w:rPr>
          <w:rFonts w:ascii="Times New Roman" w:hAnsi="Times New Roman"/>
          <w:iCs/>
          <w:sz w:val="24"/>
          <w:szCs w:val="24"/>
          <w:lang w:val="sk-SK"/>
        </w:rPr>
        <w:t>-of-</w:t>
      </w:r>
      <w:proofErr w:type="spellStart"/>
      <w:r w:rsidRPr="001252BB">
        <w:rPr>
          <w:rFonts w:ascii="Times New Roman" w:hAnsi="Times New Roman"/>
          <w:iCs/>
          <w:sz w:val="24"/>
          <w:szCs w:val="24"/>
          <w:lang w:val="sk-SK"/>
        </w:rPr>
        <w:t>function</w:t>
      </w:r>
      <w:proofErr w:type="spellEnd"/>
      <w:r w:rsidRPr="001252BB">
        <w:rPr>
          <w:rFonts w:ascii="Times New Roman" w:hAnsi="Times New Roman"/>
          <w:iCs/>
          <w:sz w:val="24"/>
          <w:szCs w:val="24"/>
          <w:lang w:val="sk-SK"/>
        </w:rPr>
        <w:t xml:space="preserve"> DNA </w:t>
      </w:r>
      <w:proofErr w:type="spellStart"/>
      <w:r w:rsidRPr="001252BB">
        <w:rPr>
          <w:rFonts w:ascii="Times New Roman" w:hAnsi="Times New Roman"/>
          <w:iCs/>
          <w:sz w:val="24"/>
          <w:szCs w:val="24"/>
          <w:lang w:val="sk-SK"/>
        </w:rPr>
        <w:t>sequence</w:t>
      </w:r>
      <w:proofErr w:type="spellEnd"/>
      <w:r w:rsidRPr="001252BB">
        <w:rPr>
          <w:rFonts w:ascii="Times New Roman" w:hAnsi="Times New Roman"/>
          <w:iCs/>
          <w:sz w:val="24"/>
          <w:szCs w:val="24"/>
          <w:lang w:val="sk-SK"/>
        </w:rPr>
        <w:t xml:space="preserve"> variant in </w:t>
      </w:r>
      <w:proofErr w:type="spellStart"/>
      <w:r w:rsidRPr="001252BB">
        <w:rPr>
          <w:rFonts w:ascii="Times New Roman" w:hAnsi="Times New Roman"/>
          <w:iCs/>
          <w:sz w:val="24"/>
          <w:szCs w:val="24"/>
          <w:lang w:val="sk-SK"/>
        </w:rPr>
        <w:t>the</w:t>
      </w:r>
      <w:proofErr w:type="spellEnd"/>
      <w:r w:rsidRPr="001252BB">
        <w:rPr>
          <w:rFonts w:ascii="Times New Roman" w:hAnsi="Times New Roman"/>
          <w:iCs/>
          <w:sz w:val="24"/>
          <w:szCs w:val="24"/>
          <w:lang w:val="sk-SK"/>
        </w:rPr>
        <w:t xml:space="preserve"> CLCNKA chloride </w:t>
      </w:r>
      <w:proofErr w:type="spellStart"/>
      <w:r w:rsidRPr="001252BB">
        <w:rPr>
          <w:rFonts w:ascii="Times New Roman" w:hAnsi="Times New Roman"/>
          <w:iCs/>
          <w:sz w:val="24"/>
          <w:szCs w:val="24"/>
          <w:lang w:val="sk-SK"/>
        </w:rPr>
        <w:t>channel</w:t>
      </w:r>
      <w:proofErr w:type="spellEnd"/>
      <w:r w:rsidRPr="001252BB">
        <w:rPr>
          <w:rFonts w:ascii="Times New Roman" w:hAnsi="Times New Roman"/>
          <w:iCs/>
          <w:sz w:val="24"/>
          <w:szCs w:val="24"/>
          <w:lang w:val="sk-SK"/>
        </w:rPr>
        <w:t xml:space="preserve"> </w:t>
      </w:r>
      <w:proofErr w:type="spellStart"/>
      <w:r w:rsidRPr="001252BB">
        <w:rPr>
          <w:rFonts w:ascii="Times New Roman" w:hAnsi="Times New Roman"/>
          <w:iCs/>
          <w:sz w:val="24"/>
          <w:szCs w:val="24"/>
          <w:lang w:val="sk-SK"/>
        </w:rPr>
        <w:t>implicates</w:t>
      </w:r>
      <w:proofErr w:type="spellEnd"/>
      <w:r w:rsidRPr="001252BB">
        <w:rPr>
          <w:rFonts w:ascii="Times New Roman" w:hAnsi="Times New Roman"/>
          <w:iCs/>
          <w:sz w:val="24"/>
          <w:szCs w:val="24"/>
          <w:lang w:val="sk-SK"/>
        </w:rPr>
        <w:t xml:space="preserve"> </w:t>
      </w:r>
      <w:proofErr w:type="spellStart"/>
      <w:r w:rsidRPr="001252BB">
        <w:rPr>
          <w:rFonts w:ascii="Times New Roman" w:hAnsi="Times New Roman"/>
          <w:iCs/>
          <w:sz w:val="24"/>
          <w:szCs w:val="24"/>
          <w:lang w:val="sk-SK"/>
        </w:rPr>
        <w:t>the</w:t>
      </w:r>
      <w:proofErr w:type="spellEnd"/>
      <w:r w:rsidRPr="001252BB">
        <w:rPr>
          <w:rFonts w:ascii="Times New Roman" w:hAnsi="Times New Roman"/>
          <w:iCs/>
          <w:sz w:val="24"/>
          <w:szCs w:val="24"/>
          <w:lang w:val="sk-SK"/>
        </w:rPr>
        <w:t xml:space="preserve"> </w:t>
      </w:r>
      <w:proofErr w:type="spellStart"/>
      <w:r w:rsidRPr="001252BB">
        <w:rPr>
          <w:rFonts w:ascii="Times New Roman" w:hAnsi="Times New Roman"/>
          <w:iCs/>
          <w:sz w:val="24"/>
          <w:szCs w:val="24"/>
          <w:lang w:val="sk-SK"/>
        </w:rPr>
        <w:t>cardio-renal</w:t>
      </w:r>
      <w:proofErr w:type="spellEnd"/>
      <w:r w:rsidRPr="001252BB">
        <w:rPr>
          <w:rFonts w:ascii="Times New Roman" w:hAnsi="Times New Roman"/>
          <w:iCs/>
          <w:sz w:val="24"/>
          <w:szCs w:val="24"/>
          <w:lang w:val="sk-SK"/>
        </w:rPr>
        <w:t xml:space="preserve"> </w:t>
      </w:r>
      <w:proofErr w:type="spellStart"/>
      <w:r w:rsidRPr="001252BB">
        <w:rPr>
          <w:rFonts w:ascii="Times New Roman" w:hAnsi="Times New Roman"/>
          <w:iCs/>
          <w:sz w:val="24"/>
          <w:szCs w:val="24"/>
          <w:lang w:val="sk-SK"/>
        </w:rPr>
        <w:t>axis</w:t>
      </w:r>
      <w:proofErr w:type="spellEnd"/>
      <w:r w:rsidRPr="001252BB">
        <w:rPr>
          <w:rFonts w:ascii="Times New Roman" w:hAnsi="Times New Roman"/>
          <w:iCs/>
          <w:sz w:val="24"/>
          <w:szCs w:val="24"/>
          <w:lang w:val="sk-SK"/>
        </w:rPr>
        <w:t xml:space="preserve"> in </w:t>
      </w:r>
      <w:proofErr w:type="spellStart"/>
      <w:r w:rsidRPr="001252BB">
        <w:rPr>
          <w:rFonts w:ascii="Times New Roman" w:hAnsi="Times New Roman"/>
          <w:iCs/>
          <w:sz w:val="24"/>
          <w:szCs w:val="24"/>
          <w:lang w:val="sk-SK"/>
        </w:rPr>
        <w:t>interindividual</w:t>
      </w:r>
      <w:proofErr w:type="spellEnd"/>
      <w:r w:rsidRPr="001252BB">
        <w:rPr>
          <w:rFonts w:ascii="Times New Roman" w:hAnsi="Times New Roman"/>
          <w:iCs/>
          <w:sz w:val="24"/>
          <w:szCs w:val="24"/>
          <w:lang w:val="sk-SK"/>
        </w:rPr>
        <w:t xml:space="preserve"> </w:t>
      </w:r>
      <w:proofErr w:type="spellStart"/>
      <w:r w:rsidRPr="001252BB">
        <w:rPr>
          <w:rFonts w:ascii="Times New Roman" w:hAnsi="Times New Roman"/>
          <w:iCs/>
          <w:sz w:val="24"/>
          <w:szCs w:val="24"/>
          <w:lang w:val="sk-SK"/>
        </w:rPr>
        <w:t>heart</w:t>
      </w:r>
      <w:proofErr w:type="spellEnd"/>
      <w:r w:rsidRPr="001252BB">
        <w:rPr>
          <w:rFonts w:ascii="Times New Roman" w:hAnsi="Times New Roman"/>
          <w:iCs/>
          <w:sz w:val="24"/>
          <w:szCs w:val="24"/>
          <w:lang w:val="sk-SK"/>
        </w:rPr>
        <w:t xml:space="preserve"> </w:t>
      </w:r>
      <w:proofErr w:type="spellStart"/>
      <w:r w:rsidRPr="001252BB">
        <w:rPr>
          <w:rFonts w:ascii="Times New Roman" w:hAnsi="Times New Roman"/>
          <w:iCs/>
          <w:sz w:val="24"/>
          <w:szCs w:val="24"/>
          <w:lang w:val="sk-SK"/>
        </w:rPr>
        <w:t>failure</w:t>
      </w:r>
      <w:proofErr w:type="spellEnd"/>
      <w:r w:rsidRPr="001252BB">
        <w:rPr>
          <w:rFonts w:ascii="Times New Roman" w:hAnsi="Times New Roman"/>
          <w:iCs/>
          <w:sz w:val="24"/>
          <w:szCs w:val="24"/>
          <w:lang w:val="sk-SK"/>
        </w:rPr>
        <w:t xml:space="preserve"> risk </w:t>
      </w:r>
      <w:proofErr w:type="spellStart"/>
      <w:r w:rsidRPr="001252BB">
        <w:rPr>
          <w:rFonts w:ascii="Times New Roman" w:hAnsi="Times New Roman"/>
          <w:iCs/>
          <w:sz w:val="24"/>
          <w:szCs w:val="24"/>
          <w:lang w:val="sk-SK"/>
        </w:rPr>
        <w:t>variation</w:t>
      </w:r>
      <w:proofErr w:type="spellEnd"/>
      <w:r w:rsidRPr="001252BB">
        <w:rPr>
          <w:rFonts w:ascii="Times New Roman" w:hAnsi="Times New Roman"/>
          <w:iCs/>
          <w:sz w:val="24"/>
          <w:szCs w:val="24"/>
          <w:lang w:val="sk-SK"/>
        </w:rPr>
        <w:t>.</w:t>
      </w:r>
      <w:r w:rsidRPr="001252BB">
        <w:rPr>
          <w:rFonts w:ascii="Times New Roman" w:hAnsi="Times New Roman"/>
          <w:i/>
          <w:iCs/>
          <w:sz w:val="24"/>
          <w:szCs w:val="24"/>
          <w:lang w:val="sk-SK"/>
        </w:rPr>
        <w:t xml:space="preserve"> </w:t>
      </w:r>
      <w:proofErr w:type="spellStart"/>
      <w:r w:rsidRPr="001252BB">
        <w:rPr>
          <w:rFonts w:ascii="Times New Roman" w:hAnsi="Times New Roman"/>
          <w:i/>
          <w:iCs/>
          <w:sz w:val="24"/>
          <w:szCs w:val="24"/>
          <w:lang w:val="sk-SK"/>
        </w:rPr>
        <w:t>Proc</w:t>
      </w:r>
      <w:proofErr w:type="spellEnd"/>
      <w:r w:rsidRPr="001252BB">
        <w:rPr>
          <w:rFonts w:ascii="Times New Roman" w:hAnsi="Times New Roman"/>
          <w:i/>
          <w:iCs/>
          <w:sz w:val="24"/>
          <w:szCs w:val="24"/>
          <w:lang w:val="sk-SK"/>
        </w:rPr>
        <w:t xml:space="preserve">. </w:t>
      </w:r>
      <w:proofErr w:type="spellStart"/>
      <w:r w:rsidRPr="001252BB">
        <w:rPr>
          <w:rFonts w:ascii="Times New Roman" w:hAnsi="Times New Roman"/>
          <w:i/>
          <w:iCs/>
          <w:sz w:val="24"/>
          <w:szCs w:val="24"/>
          <w:lang w:val="sk-SK"/>
        </w:rPr>
        <w:t>Natl</w:t>
      </w:r>
      <w:proofErr w:type="spellEnd"/>
      <w:r w:rsidRPr="001252BB">
        <w:rPr>
          <w:rFonts w:ascii="Times New Roman" w:hAnsi="Times New Roman"/>
          <w:i/>
          <w:iCs/>
          <w:sz w:val="24"/>
          <w:szCs w:val="24"/>
          <w:lang w:val="sk-SK"/>
        </w:rPr>
        <w:t xml:space="preserve">. </w:t>
      </w:r>
      <w:proofErr w:type="spellStart"/>
      <w:r w:rsidRPr="001252BB">
        <w:rPr>
          <w:rFonts w:ascii="Times New Roman" w:hAnsi="Times New Roman"/>
          <w:i/>
          <w:iCs/>
          <w:sz w:val="24"/>
          <w:szCs w:val="24"/>
          <w:lang w:val="sk-SK"/>
        </w:rPr>
        <w:t>Acad</w:t>
      </w:r>
      <w:proofErr w:type="spellEnd"/>
      <w:r w:rsidRPr="001252BB">
        <w:rPr>
          <w:rFonts w:ascii="Times New Roman" w:hAnsi="Times New Roman"/>
          <w:i/>
          <w:iCs/>
          <w:sz w:val="24"/>
          <w:szCs w:val="24"/>
          <w:lang w:val="sk-SK"/>
        </w:rPr>
        <w:t xml:space="preserve">. </w:t>
      </w:r>
      <w:proofErr w:type="spellStart"/>
      <w:r w:rsidRPr="001252BB">
        <w:rPr>
          <w:rFonts w:ascii="Times New Roman" w:hAnsi="Times New Roman"/>
          <w:i/>
          <w:iCs/>
          <w:sz w:val="24"/>
          <w:szCs w:val="24"/>
          <w:lang w:val="sk-SK"/>
        </w:rPr>
        <w:t>Sci</w:t>
      </w:r>
      <w:proofErr w:type="spellEnd"/>
      <w:r w:rsidRPr="001252BB">
        <w:rPr>
          <w:rFonts w:ascii="Times New Roman" w:hAnsi="Times New Roman"/>
          <w:i/>
          <w:iCs/>
          <w:sz w:val="24"/>
          <w:szCs w:val="24"/>
          <w:lang w:val="sk-SK"/>
        </w:rPr>
        <w:t xml:space="preserve">. USA, </w:t>
      </w:r>
      <w:r w:rsidRPr="001252BB">
        <w:rPr>
          <w:rFonts w:ascii="Times New Roman" w:hAnsi="Times New Roman"/>
          <w:iCs/>
          <w:sz w:val="24"/>
          <w:szCs w:val="24"/>
          <w:lang w:val="sk-SK"/>
        </w:rPr>
        <w:t>108(6):2456</w:t>
      </w:r>
      <w:r w:rsidRPr="001252BB">
        <w:rPr>
          <w:rFonts w:ascii="Times New Roman" w:hAnsi="Times New Roman"/>
          <w:sz w:val="24"/>
          <w:szCs w:val="24"/>
          <w:lang w:val="sk-SK"/>
        </w:rPr>
        <w:t>-</w:t>
      </w:r>
      <w:r w:rsidRPr="001252BB">
        <w:rPr>
          <w:rFonts w:ascii="Times New Roman" w:hAnsi="Times New Roman"/>
          <w:iCs/>
          <w:sz w:val="24"/>
          <w:szCs w:val="24"/>
          <w:lang w:val="sk-SK"/>
        </w:rPr>
        <w:t>2461. DOI</w:t>
      </w:r>
      <w:r w:rsidRPr="001252BB">
        <w:rPr>
          <w:rStyle w:val="citation-doi"/>
          <w:rFonts w:ascii="Times New Roman" w:hAnsi="Times New Roman"/>
          <w:sz w:val="24"/>
          <w:szCs w:val="24"/>
          <w:lang w:val="sk-SK"/>
        </w:rPr>
        <w:t>: 10.1073/pnas.1017494108</w:t>
      </w:r>
    </w:p>
    <w:p w14:paraId="2A091EE0" w14:textId="77777777" w:rsidR="00FE4F55" w:rsidRPr="001252BB" w:rsidRDefault="00D720F0" w:rsidP="009948D5">
      <w:pPr>
        <w:autoSpaceDE w:val="0"/>
        <w:autoSpaceDN w:val="0"/>
        <w:adjustRightInd w:val="0"/>
        <w:ind w:firstLine="284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SZABOVÁ, E., ZELJENKOVÁ, D., MALOVÁ, J., 2005: Hodnotenie </w:t>
      </w:r>
      <w:proofErr w:type="spellStart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fekundability</w:t>
      </w:r>
      <w:proofErr w:type="spellEnd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v slovenskej populácii metódou „</w:t>
      </w:r>
      <w:proofErr w:type="spellStart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Time</w:t>
      </w:r>
      <w:proofErr w:type="spellEnd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-to-</w:t>
      </w:r>
      <w:proofErr w:type="spellStart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Pregnancy</w:t>
      </w:r>
      <w:proofErr w:type="spellEnd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“. </w:t>
      </w:r>
      <w:r w:rsidRPr="001252BB">
        <w:rPr>
          <w:rFonts w:ascii="Times New Roman" w:eastAsia="MinionPro-It" w:hAnsi="Times New Roman"/>
          <w:i/>
          <w:iCs/>
          <w:sz w:val="24"/>
          <w:szCs w:val="24"/>
          <w:lang w:val="sk-SK"/>
        </w:rPr>
        <w:t xml:space="preserve">Slov. </w:t>
      </w:r>
      <w:proofErr w:type="spellStart"/>
      <w:r w:rsidRPr="001252BB">
        <w:rPr>
          <w:rFonts w:ascii="Times New Roman" w:eastAsia="MinionPro-It" w:hAnsi="Times New Roman"/>
          <w:i/>
          <w:iCs/>
          <w:sz w:val="24"/>
          <w:szCs w:val="24"/>
          <w:lang w:val="sk-SK"/>
        </w:rPr>
        <w:t>Antropol</w:t>
      </w:r>
      <w:proofErr w:type="spellEnd"/>
      <w:r w:rsidRPr="001252BB">
        <w:rPr>
          <w:rFonts w:ascii="Times New Roman" w:eastAsia="MinionPro-It" w:hAnsi="Times New Roman"/>
          <w:i/>
          <w:iCs/>
          <w:sz w:val="24"/>
          <w:szCs w:val="24"/>
          <w:lang w:val="sk-SK"/>
        </w:rPr>
        <w:t xml:space="preserve">., </w:t>
      </w: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8(2):137-141.</w:t>
      </w:r>
    </w:p>
    <w:p w14:paraId="3AF24800" w14:textId="77777777" w:rsidR="00FE4F55" w:rsidRPr="001252BB" w:rsidRDefault="00FE4F55" w:rsidP="009948D5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val="sk-SK" w:eastAsia="sk-SK"/>
        </w:rPr>
      </w:pPr>
    </w:p>
    <w:p w14:paraId="7BC0EC8E" w14:textId="77777777" w:rsidR="006377E7" w:rsidRPr="001252BB" w:rsidRDefault="006377E7" w:rsidP="009948D5">
      <w:pPr>
        <w:autoSpaceDE w:val="0"/>
        <w:autoSpaceDN w:val="0"/>
        <w:adjustRightInd w:val="0"/>
        <w:ind w:firstLine="284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</w:p>
    <w:p w14:paraId="33400B82" w14:textId="77777777" w:rsidR="00FE4F55" w:rsidRPr="001252BB" w:rsidRDefault="005F1B31" w:rsidP="009948D5">
      <w:pPr>
        <w:autoSpaceDE w:val="0"/>
        <w:autoSpaceDN w:val="0"/>
        <w:adjustRightInd w:val="0"/>
        <w:jc w:val="both"/>
        <w:rPr>
          <w:rFonts w:ascii="Times New Roman" w:eastAsia="MinionPro-It" w:hAnsi="Times New Roman"/>
          <w:b/>
          <w:i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b/>
          <w:i/>
          <w:iCs/>
          <w:sz w:val="24"/>
          <w:szCs w:val="24"/>
          <w:lang w:val="sk-SK"/>
        </w:rPr>
        <w:t>Článok v </w:t>
      </w:r>
      <w:r w:rsidR="006959CD" w:rsidRPr="001252BB">
        <w:rPr>
          <w:rFonts w:ascii="Times New Roman" w:eastAsia="MinionPro-It" w:hAnsi="Times New Roman"/>
          <w:b/>
          <w:i/>
          <w:iCs/>
          <w:sz w:val="24"/>
          <w:szCs w:val="24"/>
          <w:lang w:val="sk-SK"/>
        </w:rPr>
        <w:t>online</w:t>
      </w:r>
      <w:r w:rsidRPr="001252BB">
        <w:rPr>
          <w:rFonts w:ascii="Times New Roman" w:eastAsia="MinionPro-It" w:hAnsi="Times New Roman"/>
          <w:b/>
          <w:i/>
          <w:iCs/>
          <w:sz w:val="24"/>
          <w:szCs w:val="24"/>
          <w:lang w:val="sk-SK"/>
        </w:rPr>
        <w:t xml:space="preserve"> časopise</w:t>
      </w:r>
    </w:p>
    <w:p w14:paraId="3B0640E2" w14:textId="77777777" w:rsidR="00D5049F" w:rsidRPr="001252BB" w:rsidRDefault="00D5049F" w:rsidP="00D5049F">
      <w:pPr>
        <w:autoSpaceDE w:val="0"/>
        <w:autoSpaceDN w:val="0"/>
        <w:adjustRightInd w:val="0"/>
        <w:ind w:firstLine="284"/>
        <w:jc w:val="both"/>
        <w:rPr>
          <w:rStyle w:val="cizojazycne"/>
          <w:rFonts w:ascii="Times New Roman" w:hAnsi="Times New Roman"/>
          <w:b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Ak majú publikácie pridelené DOI (</w:t>
      </w:r>
      <w:proofErr w:type="spellStart"/>
      <w:r w:rsidRPr="001252BB">
        <w:rPr>
          <w:rStyle w:val="cizojazycne"/>
          <w:rFonts w:ascii="Times New Roman" w:hAnsi="Times New Roman"/>
          <w:bCs/>
          <w:sz w:val="24"/>
          <w:szCs w:val="24"/>
          <w:lang w:val="sk-SK"/>
        </w:rPr>
        <w:t>Digital</w:t>
      </w:r>
      <w:proofErr w:type="spellEnd"/>
      <w:r w:rsidRPr="001252BB">
        <w:rPr>
          <w:rStyle w:val="cizojazycne"/>
          <w:rFonts w:ascii="Times New Roman" w:hAnsi="Times New Roman"/>
          <w:bCs/>
          <w:sz w:val="24"/>
          <w:szCs w:val="24"/>
          <w:lang w:val="sk-SK"/>
        </w:rPr>
        <w:t xml:space="preserve"> </w:t>
      </w:r>
      <w:proofErr w:type="spellStart"/>
      <w:r w:rsidRPr="001252BB">
        <w:rPr>
          <w:rStyle w:val="cizojazycne"/>
          <w:rFonts w:ascii="Times New Roman" w:hAnsi="Times New Roman"/>
          <w:bCs/>
          <w:sz w:val="24"/>
          <w:szCs w:val="24"/>
          <w:lang w:val="sk-SK"/>
        </w:rPr>
        <w:t>Object</w:t>
      </w:r>
      <w:proofErr w:type="spellEnd"/>
      <w:r w:rsidRPr="001252BB">
        <w:rPr>
          <w:rStyle w:val="cizojazycne"/>
          <w:rFonts w:ascii="Times New Roman" w:hAnsi="Times New Roman"/>
          <w:bCs/>
          <w:sz w:val="24"/>
          <w:szCs w:val="24"/>
          <w:lang w:val="sk-SK"/>
        </w:rPr>
        <w:t xml:space="preserve"> </w:t>
      </w:r>
      <w:proofErr w:type="spellStart"/>
      <w:r w:rsidRPr="001252BB">
        <w:rPr>
          <w:rStyle w:val="cizojazycne"/>
          <w:rFonts w:ascii="Times New Roman" w:hAnsi="Times New Roman"/>
          <w:bCs/>
          <w:sz w:val="24"/>
          <w:szCs w:val="24"/>
          <w:lang w:val="sk-SK"/>
        </w:rPr>
        <w:t>Identifier</w:t>
      </w:r>
      <w:proofErr w:type="spellEnd"/>
      <w:r w:rsidRPr="001252BB">
        <w:rPr>
          <w:rStyle w:val="cizojazycne"/>
          <w:rFonts w:ascii="Times New Roman" w:hAnsi="Times New Roman"/>
          <w:bCs/>
          <w:sz w:val="24"/>
          <w:szCs w:val="24"/>
          <w:lang w:val="sk-SK"/>
        </w:rPr>
        <w:t>), je potrebné ho uviesť. Ak publikácie DOI nemajú, je potrebné uviesť webstránky, na ktorej sú dostupné.</w:t>
      </w:r>
    </w:p>
    <w:p w14:paraId="79F402F4" w14:textId="77777777" w:rsidR="00D5049F" w:rsidRPr="001252BB" w:rsidRDefault="00D5049F" w:rsidP="00627073">
      <w:pPr>
        <w:autoSpaceDE w:val="0"/>
        <w:autoSpaceDN w:val="0"/>
        <w:adjustRightInd w:val="0"/>
        <w:ind w:firstLine="360"/>
        <w:jc w:val="both"/>
        <w:rPr>
          <w:rStyle w:val="cizojazycne"/>
          <w:bCs/>
          <w:lang w:val="sk-SK"/>
        </w:rPr>
      </w:pPr>
    </w:p>
    <w:p w14:paraId="21223737" w14:textId="77777777" w:rsidR="00627073" w:rsidRPr="00792008" w:rsidRDefault="00627073" w:rsidP="00D5049F">
      <w:pPr>
        <w:autoSpaceDE w:val="0"/>
        <w:autoSpaceDN w:val="0"/>
        <w:adjustRightInd w:val="0"/>
        <w:ind w:firstLine="284"/>
        <w:jc w:val="both"/>
        <w:rPr>
          <w:rStyle w:val="identifier"/>
          <w:rFonts w:ascii="Times New Roman" w:hAnsi="Times New Roman"/>
          <w:color w:val="FF0000"/>
          <w:sz w:val="24"/>
          <w:szCs w:val="24"/>
          <w:lang w:val="sk-SK"/>
        </w:rPr>
      </w:pPr>
      <w:r w:rsidRPr="001252BB">
        <w:rPr>
          <w:rFonts w:ascii="Times New Roman" w:hAnsi="Times New Roman"/>
          <w:sz w:val="24"/>
          <w:szCs w:val="24"/>
          <w:lang w:val="sk-SK"/>
        </w:rPr>
        <w:t xml:space="preserve">BARUAH, H. J., 2019: </w:t>
      </w:r>
      <w:proofErr w:type="spellStart"/>
      <w:r w:rsidRPr="001252BB">
        <w:rPr>
          <w:rFonts w:ascii="Times New Roman" w:hAnsi="Times New Roman"/>
          <w:sz w:val="24"/>
          <w:szCs w:val="24"/>
          <w:lang w:val="sk-SK"/>
        </w:rPr>
        <w:t>Evaluating</w:t>
      </w:r>
      <w:proofErr w:type="spellEnd"/>
      <w:r w:rsidRPr="001252BB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1252BB">
        <w:rPr>
          <w:rFonts w:ascii="Times New Roman" w:hAnsi="Times New Roman"/>
          <w:sz w:val="24"/>
          <w:szCs w:val="24"/>
          <w:lang w:val="sk-SK"/>
        </w:rPr>
        <w:t>Factors</w:t>
      </w:r>
      <w:proofErr w:type="spellEnd"/>
      <w:r w:rsidRPr="001252BB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1252BB">
        <w:rPr>
          <w:rFonts w:ascii="Times New Roman" w:hAnsi="Times New Roman"/>
          <w:sz w:val="24"/>
          <w:szCs w:val="24"/>
          <w:lang w:val="sk-SK"/>
        </w:rPr>
        <w:t>Affecting</w:t>
      </w:r>
      <w:proofErr w:type="spellEnd"/>
      <w:r w:rsidRPr="001252BB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1252BB">
        <w:rPr>
          <w:rFonts w:ascii="Times New Roman" w:hAnsi="Times New Roman"/>
          <w:sz w:val="24"/>
          <w:szCs w:val="24"/>
          <w:lang w:val="sk-SK"/>
        </w:rPr>
        <w:t>Resilience</w:t>
      </w:r>
      <w:proofErr w:type="spellEnd"/>
      <w:r w:rsidRPr="001252BB">
        <w:rPr>
          <w:rFonts w:ascii="Times New Roman" w:hAnsi="Times New Roman"/>
          <w:sz w:val="24"/>
          <w:szCs w:val="24"/>
          <w:lang w:val="sk-SK"/>
        </w:rPr>
        <w:t xml:space="preserve"> of </w:t>
      </w:r>
      <w:proofErr w:type="spellStart"/>
      <w:r w:rsidRPr="001252BB">
        <w:rPr>
          <w:rFonts w:ascii="Times New Roman" w:hAnsi="Times New Roman"/>
          <w:sz w:val="24"/>
          <w:szCs w:val="24"/>
          <w:lang w:val="sk-SK"/>
        </w:rPr>
        <w:t>Natural</w:t>
      </w:r>
      <w:proofErr w:type="spellEnd"/>
      <w:r w:rsidRPr="001252BB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1252BB">
        <w:rPr>
          <w:rFonts w:ascii="Times New Roman" w:hAnsi="Times New Roman"/>
          <w:sz w:val="24"/>
          <w:szCs w:val="24"/>
          <w:lang w:val="sk-SK"/>
        </w:rPr>
        <w:t>Resource</w:t>
      </w:r>
      <w:proofErr w:type="spellEnd"/>
      <w:r w:rsidRPr="001252BB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1252BB">
        <w:rPr>
          <w:rFonts w:ascii="Times New Roman" w:hAnsi="Times New Roman"/>
          <w:sz w:val="24"/>
          <w:szCs w:val="24"/>
          <w:lang w:val="sk-SK"/>
        </w:rPr>
        <w:t>Dependent</w:t>
      </w:r>
      <w:proofErr w:type="spellEnd"/>
      <w:r w:rsidRPr="001252BB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1252BB">
        <w:rPr>
          <w:rFonts w:ascii="Times New Roman" w:hAnsi="Times New Roman"/>
          <w:sz w:val="24"/>
          <w:szCs w:val="24"/>
          <w:lang w:val="sk-SK"/>
        </w:rPr>
        <w:t>Community</w:t>
      </w:r>
      <w:proofErr w:type="spellEnd"/>
      <w:r w:rsidRPr="001252BB">
        <w:rPr>
          <w:rFonts w:ascii="Times New Roman" w:hAnsi="Times New Roman"/>
          <w:sz w:val="24"/>
          <w:szCs w:val="24"/>
          <w:lang w:val="sk-SK"/>
        </w:rPr>
        <w:t xml:space="preserve">: A </w:t>
      </w:r>
      <w:proofErr w:type="spellStart"/>
      <w:r w:rsidRPr="001252BB">
        <w:rPr>
          <w:rFonts w:ascii="Times New Roman" w:hAnsi="Times New Roman"/>
          <w:sz w:val="24"/>
          <w:szCs w:val="24"/>
          <w:lang w:val="sk-SK"/>
        </w:rPr>
        <w:t>Case</w:t>
      </w:r>
      <w:proofErr w:type="spellEnd"/>
      <w:r w:rsidRPr="001252BB">
        <w:rPr>
          <w:rFonts w:ascii="Times New Roman" w:hAnsi="Times New Roman"/>
          <w:sz w:val="24"/>
          <w:szCs w:val="24"/>
          <w:lang w:val="sk-SK"/>
        </w:rPr>
        <w:t xml:space="preserve"> of </w:t>
      </w:r>
      <w:proofErr w:type="spellStart"/>
      <w:r w:rsidRPr="001252BB">
        <w:rPr>
          <w:rFonts w:ascii="Times New Roman" w:hAnsi="Times New Roman"/>
          <w:sz w:val="24"/>
          <w:szCs w:val="24"/>
          <w:lang w:val="sk-SK"/>
        </w:rPr>
        <w:t>the</w:t>
      </w:r>
      <w:proofErr w:type="spellEnd"/>
      <w:r w:rsidRPr="001252BB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1252BB">
        <w:rPr>
          <w:rFonts w:ascii="Times New Roman" w:hAnsi="Times New Roman"/>
          <w:sz w:val="24"/>
          <w:szCs w:val="24"/>
          <w:lang w:val="sk-SK"/>
        </w:rPr>
        <w:t>Tai</w:t>
      </w:r>
      <w:proofErr w:type="spellEnd"/>
      <w:r w:rsidRPr="001252BB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1252BB">
        <w:rPr>
          <w:rFonts w:ascii="Times New Roman" w:hAnsi="Times New Roman"/>
          <w:sz w:val="24"/>
          <w:szCs w:val="24"/>
          <w:lang w:val="sk-SK"/>
        </w:rPr>
        <w:t>Khamtis</w:t>
      </w:r>
      <w:proofErr w:type="spellEnd"/>
      <w:r w:rsidRPr="001252BB">
        <w:rPr>
          <w:rFonts w:ascii="Times New Roman" w:hAnsi="Times New Roman"/>
          <w:sz w:val="24"/>
          <w:szCs w:val="24"/>
          <w:lang w:val="sk-SK"/>
        </w:rPr>
        <w:t xml:space="preserve"> of </w:t>
      </w:r>
      <w:proofErr w:type="spellStart"/>
      <w:r w:rsidRPr="001252BB">
        <w:rPr>
          <w:rFonts w:ascii="Times New Roman" w:hAnsi="Times New Roman"/>
          <w:sz w:val="24"/>
          <w:szCs w:val="24"/>
          <w:lang w:val="sk-SK"/>
        </w:rPr>
        <w:t>Arunachal</w:t>
      </w:r>
      <w:proofErr w:type="spellEnd"/>
      <w:r w:rsidRPr="001252BB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1252BB">
        <w:rPr>
          <w:rFonts w:ascii="Times New Roman" w:hAnsi="Times New Roman"/>
          <w:sz w:val="24"/>
          <w:szCs w:val="24"/>
          <w:lang w:val="sk-SK"/>
        </w:rPr>
        <w:t>Pradesh</w:t>
      </w:r>
      <w:proofErr w:type="spellEnd"/>
      <w:r w:rsidRPr="001252BB">
        <w:rPr>
          <w:rFonts w:ascii="Times New Roman" w:hAnsi="Times New Roman"/>
          <w:sz w:val="24"/>
          <w:szCs w:val="24"/>
          <w:lang w:val="sk-SK"/>
        </w:rPr>
        <w:t xml:space="preserve">, India. </w:t>
      </w:r>
      <w:proofErr w:type="spellStart"/>
      <w:r w:rsidRPr="001252BB">
        <w:rPr>
          <w:rFonts w:ascii="Times New Roman" w:hAnsi="Times New Roman"/>
          <w:sz w:val="24"/>
          <w:szCs w:val="24"/>
          <w:lang w:val="sk-SK"/>
        </w:rPr>
        <w:t>Antrocom</w:t>
      </w:r>
      <w:proofErr w:type="spellEnd"/>
      <w:r w:rsidRPr="001252BB">
        <w:rPr>
          <w:rFonts w:ascii="Times New Roman" w:hAnsi="Times New Roman"/>
          <w:sz w:val="24"/>
          <w:szCs w:val="24"/>
          <w:lang w:val="sk-SK"/>
        </w:rPr>
        <w:t xml:space="preserve"> Online </w:t>
      </w:r>
      <w:proofErr w:type="spellStart"/>
      <w:r w:rsidRPr="001252BB">
        <w:rPr>
          <w:rFonts w:ascii="Times New Roman" w:hAnsi="Times New Roman"/>
          <w:sz w:val="24"/>
          <w:szCs w:val="24"/>
          <w:lang w:val="sk-SK"/>
        </w:rPr>
        <w:t>Journal</w:t>
      </w:r>
      <w:proofErr w:type="spellEnd"/>
      <w:r w:rsidRPr="001252BB">
        <w:rPr>
          <w:rFonts w:ascii="Times New Roman" w:hAnsi="Times New Roman"/>
          <w:sz w:val="24"/>
          <w:szCs w:val="24"/>
          <w:lang w:val="sk-SK"/>
        </w:rPr>
        <w:t xml:space="preserve"> of </w:t>
      </w:r>
      <w:proofErr w:type="spellStart"/>
      <w:r w:rsidRPr="001252BB">
        <w:rPr>
          <w:rFonts w:ascii="Times New Roman" w:hAnsi="Times New Roman"/>
          <w:sz w:val="24"/>
          <w:szCs w:val="24"/>
          <w:lang w:val="sk-SK"/>
        </w:rPr>
        <w:t>Anthropology</w:t>
      </w:r>
      <w:proofErr w:type="spellEnd"/>
      <w:r w:rsidRPr="001252BB">
        <w:rPr>
          <w:rFonts w:ascii="Times New Roman" w:hAnsi="Times New Roman"/>
          <w:sz w:val="24"/>
          <w:szCs w:val="24"/>
          <w:lang w:val="sk-SK"/>
        </w:rPr>
        <w:t xml:space="preserve">. 15(2):109-121. Online. </w:t>
      </w:r>
      <w:proofErr w:type="spellStart"/>
      <w:r w:rsidRPr="001252BB">
        <w:rPr>
          <w:rFonts w:ascii="Times New Roman" w:hAnsi="Times New Roman"/>
          <w:sz w:val="24"/>
          <w:szCs w:val="24"/>
          <w:lang w:val="sk-SK"/>
        </w:rPr>
        <w:t>Available</w:t>
      </w:r>
      <w:proofErr w:type="spellEnd"/>
      <w:r w:rsidRPr="001252BB">
        <w:rPr>
          <w:rFonts w:ascii="Times New Roman" w:hAnsi="Times New Roman"/>
          <w:sz w:val="24"/>
          <w:szCs w:val="24"/>
          <w:lang w:val="sk-SK"/>
        </w:rPr>
        <w:t xml:space="preserve">: </w:t>
      </w:r>
      <w:hyperlink r:id="rId13" w:history="1">
        <w:r w:rsidR="00792008" w:rsidRPr="00D21785">
          <w:rPr>
            <w:rStyle w:val="Hypertextovprepojenie"/>
            <w:rFonts w:ascii="Times New Roman" w:hAnsi="Times New Roman"/>
            <w:color w:val="auto"/>
            <w:sz w:val="24"/>
            <w:szCs w:val="24"/>
            <w:u w:val="none"/>
            <w:lang w:val="sk-SK"/>
          </w:rPr>
          <w:t>http://www.antrocom.net/volume-15-number-2-2019/</w:t>
        </w:r>
      </w:hyperlink>
      <w:r w:rsidR="00792008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F872CA">
        <w:rPr>
          <w:rFonts w:ascii="Times New Roman" w:hAnsi="Times New Roman"/>
          <w:sz w:val="24"/>
          <w:szCs w:val="24"/>
          <w:lang w:val="en-GB"/>
        </w:rPr>
        <w:t>[d</w:t>
      </w:r>
      <w:r w:rsidR="00F872CA">
        <w:rPr>
          <w:rFonts w:ascii="Times New Roman" w:hAnsi="Times New Roman"/>
          <w:sz w:val="24"/>
          <w:szCs w:val="24"/>
          <w:lang w:val="sk-SK"/>
        </w:rPr>
        <w:t>á</w:t>
      </w:r>
      <w:r w:rsidR="00F872CA">
        <w:rPr>
          <w:rFonts w:ascii="Times New Roman" w:hAnsi="Times New Roman"/>
          <w:sz w:val="24"/>
          <w:szCs w:val="24"/>
          <w:lang w:val="en-GB"/>
        </w:rPr>
        <w:t xml:space="preserve">tum </w:t>
      </w:r>
      <w:proofErr w:type="spellStart"/>
      <w:r w:rsidR="00F872CA">
        <w:rPr>
          <w:rFonts w:ascii="Times New Roman" w:hAnsi="Times New Roman"/>
          <w:sz w:val="24"/>
          <w:szCs w:val="24"/>
          <w:lang w:val="en-GB"/>
        </w:rPr>
        <w:t>stiahnutia</w:t>
      </w:r>
      <w:proofErr w:type="spellEnd"/>
      <w:r w:rsidR="00F872CA">
        <w:rPr>
          <w:rFonts w:ascii="Times New Roman" w:hAnsi="Times New Roman"/>
          <w:sz w:val="24"/>
          <w:szCs w:val="24"/>
          <w:lang w:val="en-GB"/>
        </w:rPr>
        <w:t>].</w:t>
      </w:r>
    </w:p>
    <w:p w14:paraId="38ACF41A" w14:textId="77777777" w:rsidR="009948D5" w:rsidRDefault="006959CD" w:rsidP="00F872CA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val="en-GB"/>
        </w:rPr>
      </w:pPr>
      <w:r w:rsidRPr="001252BB">
        <w:rPr>
          <w:rFonts w:ascii="Times New Roman" w:hAnsi="Times New Roman"/>
          <w:sz w:val="24"/>
          <w:szCs w:val="24"/>
          <w:lang w:val="sk-SK"/>
        </w:rPr>
        <w:t xml:space="preserve">BRITTO, R. P., FLORENCIOM T. M., BENEDITO, S. A. A., SESSO, R., CAVALCANTE, J. C., SAWAYA, A. L., 2013: </w:t>
      </w:r>
      <w:proofErr w:type="spellStart"/>
      <w:r w:rsidRPr="001252BB">
        <w:rPr>
          <w:rFonts w:ascii="Times New Roman" w:hAnsi="Times New Roman"/>
          <w:sz w:val="24"/>
          <w:szCs w:val="24"/>
          <w:lang w:val="sk-SK"/>
        </w:rPr>
        <w:t>Influence</w:t>
      </w:r>
      <w:proofErr w:type="spellEnd"/>
      <w:r w:rsidRPr="001252BB">
        <w:rPr>
          <w:rFonts w:ascii="Times New Roman" w:hAnsi="Times New Roman"/>
          <w:sz w:val="24"/>
          <w:szCs w:val="24"/>
          <w:lang w:val="sk-SK"/>
        </w:rPr>
        <w:t xml:space="preserve"> of </w:t>
      </w:r>
      <w:proofErr w:type="spellStart"/>
      <w:r w:rsidRPr="001252BB">
        <w:rPr>
          <w:rFonts w:ascii="Times New Roman" w:hAnsi="Times New Roman"/>
          <w:sz w:val="24"/>
          <w:szCs w:val="24"/>
          <w:lang w:val="sk-SK"/>
        </w:rPr>
        <w:t>maternal</w:t>
      </w:r>
      <w:proofErr w:type="spellEnd"/>
      <w:r w:rsidRPr="001252BB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1252BB">
        <w:rPr>
          <w:rFonts w:ascii="Times New Roman" w:hAnsi="Times New Roman"/>
          <w:sz w:val="24"/>
          <w:szCs w:val="24"/>
          <w:lang w:val="sk-SK"/>
        </w:rPr>
        <w:t>height</w:t>
      </w:r>
      <w:proofErr w:type="spellEnd"/>
      <w:r w:rsidRPr="001252BB">
        <w:rPr>
          <w:rFonts w:ascii="Times New Roman" w:hAnsi="Times New Roman"/>
          <w:sz w:val="24"/>
          <w:szCs w:val="24"/>
          <w:lang w:val="sk-SK"/>
        </w:rPr>
        <w:t xml:space="preserve"> and </w:t>
      </w:r>
      <w:proofErr w:type="spellStart"/>
      <w:r w:rsidRPr="001252BB">
        <w:rPr>
          <w:rFonts w:ascii="Times New Roman" w:hAnsi="Times New Roman"/>
          <w:sz w:val="24"/>
          <w:szCs w:val="24"/>
          <w:lang w:val="sk-SK"/>
        </w:rPr>
        <w:t>weight</w:t>
      </w:r>
      <w:proofErr w:type="spellEnd"/>
      <w:r w:rsidRPr="001252BB">
        <w:rPr>
          <w:rFonts w:ascii="Times New Roman" w:hAnsi="Times New Roman"/>
          <w:sz w:val="24"/>
          <w:szCs w:val="24"/>
          <w:lang w:val="sk-SK"/>
        </w:rPr>
        <w:t xml:space="preserve"> on </w:t>
      </w:r>
      <w:proofErr w:type="spellStart"/>
      <w:r w:rsidRPr="001252BB">
        <w:rPr>
          <w:rFonts w:ascii="Times New Roman" w:hAnsi="Times New Roman"/>
          <w:sz w:val="24"/>
          <w:szCs w:val="24"/>
          <w:lang w:val="sk-SK"/>
        </w:rPr>
        <w:t>low</w:t>
      </w:r>
      <w:proofErr w:type="spellEnd"/>
      <w:r w:rsidRPr="001252BB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1252BB">
        <w:rPr>
          <w:rFonts w:ascii="Times New Roman" w:hAnsi="Times New Roman"/>
          <w:sz w:val="24"/>
          <w:szCs w:val="24"/>
          <w:lang w:val="sk-SK"/>
        </w:rPr>
        <w:t>birth</w:t>
      </w:r>
      <w:proofErr w:type="spellEnd"/>
      <w:r w:rsidRPr="001252BB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1252BB">
        <w:rPr>
          <w:rFonts w:ascii="Times New Roman" w:hAnsi="Times New Roman"/>
          <w:sz w:val="24"/>
          <w:szCs w:val="24"/>
          <w:lang w:val="sk-SK"/>
        </w:rPr>
        <w:t>weight</w:t>
      </w:r>
      <w:proofErr w:type="spellEnd"/>
      <w:r w:rsidRPr="001252BB">
        <w:rPr>
          <w:rFonts w:ascii="Times New Roman" w:hAnsi="Times New Roman"/>
          <w:sz w:val="24"/>
          <w:szCs w:val="24"/>
          <w:lang w:val="sk-SK"/>
        </w:rPr>
        <w:t xml:space="preserve">: A </w:t>
      </w:r>
      <w:proofErr w:type="spellStart"/>
      <w:r w:rsidRPr="001252BB">
        <w:rPr>
          <w:rFonts w:ascii="Times New Roman" w:hAnsi="Times New Roman"/>
          <w:sz w:val="24"/>
          <w:szCs w:val="24"/>
          <w:lang w:val="sk-SK"/>
        </w:rPr>
        <w:t>cross-sectional</w:t>
      </w:r>
      <w:proofErr w:type="spellEnd"/>
      <w:r w:rsidRPr="001252BB">
        <w:rPr>
          <w:rFonts w:ascii="Times New Roman" w:hAnsi="Times New Roman"/>
          <w:sz w:val="24"/>
          <w:szCs w:val="24"/>
          <w:lang w:val="sk-SK"/>
        </w:rPr>
        <w:t xml:space="preserve"> study in poor </w:t>
      </w:r>
      <w:proofErr w:type="spellStart"/>
      <w:r w:rsidRPr="001252BB">
        <w:rPr>
          <w:rFonts w:ascii="Times New Roman" w:hAnsi="Times New Roman"/>
          <w:sz w:val="24"/>
          <w:szCs w:val="24"/>
          <w:lang w:val="sk-SK"/>
        </w:rPr>
        <w:t>communities</w:t>
      </w:r>
      <w:proofErr w:type="spellEnd"/>
      <w:r w:rsidRPr="001252BB">
        <w:rPr>
          <w:rFonts w:ascii="Times New Roman" w:hAnsi="Times New Roman"/>
          <w:sz w:val="24"/>
          <w:szCs w:val="24"/>
          <w:lang w:val="sk-SK"/>
        </w:rPr>
        <w:t xml:space="preserve"> of </w:t>
      </w:r>
      <w:proofErr w:type="spellStart"/>
      <w:r w:rsidRPr="001252BB">
        <w:rPr>
          <w:rFonts w:ascii="Times New Roman" w:hAnsi="Times New Roman"/>
          <w:sz w:val="24"/>
          <w:szCs w:val="24"/>
          <w:lang w:val="sk-SK"/>
        </w:rPr>
        <w:t>northeastern</w:t>
      </w:r>
      <w:proofErr w:type="spellEnd"/>
      <w:r w:rsidRPr="001252BB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1252BB">
        <w:rPr>
          <w:rFonts w:ascii="Times New Roman" w:hAnsi="Times New Roman"/>
          <w:sz w:val="24"/>
          <w:szCs w:val="24"/>
          <w:lang w:val="sk-SK"/>
        </w:rPr>
        <w:t>Brazil</w:t>
      </w:r>
      <w:proofErr w:type="spellEnd"/>
      <w:r w:rsidRPr="001252BB">
        <w:rPr>
          <w:rFonts w:ascii="Times New Roman" w:hAnsi="Times New Roman"/>
          <w:sz w:val="24"/>
          <w:szCs w:val="24"/>
          <w:lang w:val="sk-SK"/>
        </w:rPr>
        <w:t xml:space="preserve">. </w:t>
      </w:r>
      <w:proofErr w:type="spellStart"/>
      <w:r w:rsidRPr="001252BB">
        <w:rPr>
          <w:rFonts w:ascii="Times New Roman" w:hAnsi="Times New Roman"/>
          <w:i/>
          <w:sz w:val="24"/>
          <w:szCs w:val="24"/>
          <w:lang w:val="sk-SK"/>
        </w:rPr>
        <w:t>PLoS</w:t>
      </w:r>
      <w:proofErr w:type="spellEnd"/>
      <w:r w:rsidRPr="001252BB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proofErr w:type="spellStart"/>
      <w:r w:rsidRPr="001252BB">
        <w:rPr>
          <w:rFonts w:ascii="Times New Roman" w:hAnsi="Times New Roman"/>
          <w:i/>
          <w:sz w:val="24"/>
          <w:szCs w:val="24"/>
          <w:lang w:val="sk-SK"/>
        </w:rPr>
        <w:t>One</w:t>
      </w:r>
      <w:proofErr w:type="spellEnd"/>
      <w:r w:rsidRPr="001252BB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Pr="001252BB">
        <w:rPr>
          <w:rFonts w:ascii="Times New Roman" w:hAnsi="Times New Roman"/>
          <w:sz w:val="24"/>
          <w:szCs w:val="24"/>
          <w:lang w:val="sk-SK"/>
        </w:rPr>
        <w:t xml:space="preserve">8(11):e80159. Online. DOI: </w:t>
      </w:r>
      <w:r w:rsidRPr="001252BB">
        <w:rPr>
          <w:rStyle w:val="identifier"/>
          <w:rFonts w:ascii="Times New Roman" w:hAnsi="Times New Roman"/>
          <w:sz w:val="24"/>
          <w:szCs w:val="24"/>
          <w:lang w:val="sk-SK"/>
        </w:rPr>
        <w:t xml:space="preserve">10.1371/journal.pone.0080159 </w:t>
      </w:r>
      <w:r w:rsidR="00F872CA">
        <w:rPr>
          <w:rFonts w:ascii="Times New Roman" w:hAnsi="Times New Roman"/>
          <w:sz w:val="24"/>
          <w:szCs w:val="24"/>
          <w:lang w:val="en-GB"/>
        </w:rPr>
        <w:t>[d</w:t>
      </w:r>
      <w:r w:rsidR="00F872CA">
        <w:rPr>
          <w:rFonts w:ascii="Times New Roman" w:hAnsi="Times New Roman"/>
          <w:sz w:val="24"/>
          <w:szCs w:val="24"/>
          <w:lang w:val="sk-SK"/>
        </w:rPr>
        <w:t>á</w:t>
      </w:r>
      <w:r w:rsidR="00F872CA">
        <w:rPr>
          <w:rFonts w:ascii="Times New Roman" w:hAnsi="Times New Roman"/>
          <w:sz w:val="24"/>
          <w:szCs w:val="24"/>
          <w:lang w:val="en-GB"/>
        </w:rPr>
        <w:t xml:space="preserve">tum </w:t>
      </w:r>
      <w:proofErr w:type="spellStart"/>
      <w:r w:rsidR="00F872CA">
        <w:rPr>
          <w:rFonts w:ascii="Times New Roman" w:hAnsi="Times New Roman"/>
          <w:sz w:val="24"/>
          <w:szCs w:val="24"/>
          <w:lang w:val="en-GB"/>
        </w:rPr>
        <w:t>stiahnutia</w:t>
      </w:r>
      <w:proofErr w:type="spellEnd"/>
      <w:r w:rsidR="00F872CA">
        <w:rPr>
          <w:rFonts w:ascii="Times New Roman" w:hAnsi="Times New Roman"/>
          <w:sz w:val="24"/>
          <w:szCs w:val="24"/>
          <w:lang w:val="en-GB"/>
        </w:rPr>
        <w:t>].</w:t>
      </w:r>
    </w:p>
    <w:p w14:paraId="5E1D48FC" w14:textId="77777777" w:rsidR="00F872CA" w:rsidRPr="001252BB" w:rsidRDefault="00F872CA" w:rsidP="00F872CA">
      <w:pPr>
        <w:autoSpaceDE w:val="0"/>
        <w:autoSpaceDN w:val="0"/>
        <w:adjustRightInd w:val="0"/>
        <w:ind w:firstLine="284"/>
        <w:jc w:val="both"/>
        <w:rPr>
          <w:lang w:val="sk-SK"/>
        </w:rPr>
      </w:pPr>
    </w:p>
    <w:p w14:paraId="2485C696" w14:textId="77777777" w:rsidR="009948D5" w:rsidRPr="00F872CA" w:rsidRDefault="00627073" w:rsidP="009948D5">
      <w:pPr>
        <w:autoSpaceDE w:val="0"/>
        <w:autoSpaceDN w:val="0"/>
        <w:adjustRightInd w:val="0"/>
        <w:jc w:val="both"/>
        <w:rPr>
          <w:rFonts w:ascii="Times New Roman" w:eastAsia="MinionPro-It" w:hAnsi="Times New Roman"/>
          <w:b/>
          <w:iCs/>
          <w:sz w:val="24"/>
          <w:szCs w:val="24"/>
          <w:lang w:val="sk-SK"/>
        </w:rPr>
      </w:pPr>
      <w:r w:rsidRPr="001252BB">
        <w:rPr>
          <w:lang w:val="sk-SK"/>
        </w:rPr>
        <w:br/>
      </w:r>
      <w:r w:rsidR="009948D5" w:rsidRPr="00F872CA">
        <w:rPr>
          <w:rFonts w:ascii="Times New Roman" w:eastAsia="MinionPro-It" w:hAnsi="Times New Roman"/>
          <w:b/>
          <w:iCs/>
          <w:sz w:val="24"/>
          <w:szCs w:val="24"/>
          <w:lang w:val="sk-SK"/>
        </w:rPr>
        <w:t>Článok v zborníku</w:t>
      </w:r>
    </w:p>
    <w:p w14:paraId="3B203691" w14:textId="77777777" w:rsidR="009948D5" w:rsidRPr="001252BB" w:rsidRDefault="009948D5" w:rsidP="009948D5">
      <w:pPr>
        <w:autoSpaceDE w:val="0"/>
        <w:autoSpaceDN w:val="0"/>
        <w:adjustRightInd w:val="0"/>
        <w:ind w:firstLine="284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  <w:r w:rsidRPr="001252BB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  <w:lang w:val="sk-SK"/>
        </w:rPr>
        <w:t>MAJOROŠOVÁ, M., PIECKOVÁ, E., BEŇUŠ, R., BODORÍKOVÁ, S., 2013: Mykologická analýza múmií. In: Olejníková, P., Májeková, H., Kabát, P., </w:t>
      </w:r>
      <w:proofErr w:type="spellStart"/>
      <w:r w:rsidRPr="001252BB">
        <w:rPr>
          <w:rStyle w:val="spellingerror"/>
          <w:rFonts w:ascii="Times New Roman" w:hAnsi="Times New Roman"/>
          <w:color w:val="000000"/>
          <w:sz w:val="24"/>
          <w:szCs w:val="24"/>
          <w:shd w:val="clear" w:color="auto" w:fill="FFFFFF"/>
          <w:lang w:val="sk-SK"/>
        </w:rPr>
        <w:t>Bujdáková</w:t>
      </w:r>
      <w:proofErr w:type="spellEnd"/>
      <w:r w:rsidRPr="001252BB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  <w:lang w:val="sk-SK"/>
        </w:rPr>
        <w:t>, H. (</w:t>
      </w:r>
      <w:proofErr w:type="spellStart"/>
      <w:r w:rsidRPr="001252BB">
        <w:rPr>
          <w:rStyle w:val="spellingerror"/>
          <w:rFonts w:ascii="Times New Roman" w:hAnsi="Times New Roman"/>
          <w:color w:val="000000"/>
          <w:sz w:val="24"/>
          <w:szCs w:val="24"/>
          <w:shd w:val="clear" w:color="auto" w:fill="FFFFFF"/>
          <w:lang w:val="sk-SK"/>
        </w:rPr>
        <w:t>ed</w:t>
      </w:r>
      <w:proofErr w:type="spellEnd"/>
      <w:r w:rsidRPr="001252BB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  <w:lang w:val="sk-SK"/>
        </w:rPr>
        <w:t>.): Čo nového v</w:t>
      </w:r>
      <w:r w:rsidR="00F872CA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  <w:lang w:val="sk-SK"/>
        </w:rPr>
        <w:t> </w:t>
      </w:r>
      <w:r w:rsidRPr="001252BB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  <w:lang w:val="sk-SK"/>
        </w:rPr>
        <w:t>mikrobiológii. Konferencia mladých mikrobiológov. Jasná 21. – 24. marec 2013. Bratislava-Praha, Československá spoločnosť mikrobiologická, s. 131-137.</w:t>
      </w:r>
    </w:p>
    <w:p w14:paraId="5DDA3CDA" w14:textId="77777777" w:rsidR="009948D5" w:rsidRPr="001252BB" w:rsidRDefault="009948D5" w:rsidP="009948D5">
      <w:pPr>
        <w:pStyle w:val="Normlnywebov"/>
        <w:spacing w:before="0" w:beforeAutospacing="0" w:after="0" w:afterAutospacing="0"/>
        <w:rPr>
          <w:rFonts w:eastAsia="MinionPro-It"/>
          <w:iCs/>
          <w:lang w:eastAsia="cs-CZ"/>
        </w:rPr>
      </w:pPr>
    </w:p>
    <w:p w14:paraId="185D71C8" w14:textId="77777777" w:rsidR="009948D5" w:rsidRPr="001252BB" w:rsidRDefault="009948D5" w:rsidP="009948D5">
      <w:pPr>
        <w:pStyle w:val="Normlnywebov"/>
        <w:spacing w:before="0" w:beforeAutospacing="0" w:after="0" w:afterAutospacing="0"/>
        <w:rPr>
          <w:rFonts w:eastAsia="MinionPro-It"/>
          <w:iCs/>
          <w:lang w:eastAsia="cs-CZ"/>
        </w:rPr>
      </w:pPr>
    </w:p>
    <w:p w14:paraId="53E2BF6D" w14:textId="77777777" w:rsidR="00D720F0" w:rsidRPr="00F872CA" w:rsidRDefault="00D720F0" w:rsidP="001E1AE5">
      <w:pPr>
        <w:pStyle w:val="Normlnywebov"/>
        <w:spacing w:before="0" w:beforeAutospacing="0" w:after="0" w:afterAutospacing="0"/>
        <w:rPr>
          <w:rFonts w:eastAsia="MinionPro-It"/>
          <w:b/>
          <w:iCs/>
        </w:rPr>
      </w:pPr>
      <w:r w:rsidRPr="00F872CA">
        <w:rPr>
          <w:rFonts w:eastAsia="MinionPro-It"/>
          <w:b/>
          <w:iCs/>
        </w:rPr>
        <w:t>Monografia</w:t>
      </w:r>
    </w:p>
    <w:p w14:paraId="3CD69429" w14:textId="77777777" w:rsidR="00D720F0" w:rsidRPr="001252BB" w:rsidRDefault="00D720F0" w:rsidP="001E1AE5">
      <w:pPr>
        <w:autoSpaceDE w:val="0"/>
        <w:autoSpaceDN w:val="0"/>
        <w:adjustRightInd w:val="0"/>
        <w:ind w:firstLine="284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POIRIER, F. E., 1981: </w:t>
      </w:r>
      <w:proofErr w:type="spellStart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Fossil</w:t>
      </w:r>
      <w:proofErr w:type="spellEnd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</w:t>
      </w:r>
      <w:proofErr w:type="spellStart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Evidence</w:t>
      </w:r>
      <w:proofErr w:type="spellEnd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: </w:t>
      </w:r>
      <w:proofErr w:type="spellStart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The</w:t>
      </w:r>
      <w:proofErr w:type="spellEnd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</w:t>
      </w:r>
      <w:proofErr w:type="spellStart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Human</w:t>
      </w:r>
      <w:proofErr w:type="spellEnd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</w:t>
      </w:r>
      <w:proofErr w:type="spellStart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Evolutionary</w:t>
      </w:r>
      <w:proofErr w:type="spellEnd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</w:t>
      </w:r>
      <w:proofErr w:type="spellStart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Journey</w:t>
      </w:r>
      <w:proofErr w:type="spellEnd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. 3</w:t>
      </w:r>
      <w:r w:rsidR="003C7032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.</w:t>
      </w: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</w:t>
      </w:r>
      <w:r w:rsidR="003C7032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vyd</w:t>
      </w: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. St. Louis, </w:t>
      </w:r>
      <w:proofErr w:type="spellStart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The</w:t>
      </w:r>
      <w:proofErr w:type="spellEnd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C. V. </w:t>
      </w:r>
      <w:proofErr w:type="spellStart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Mosby</w:t>
      </w:r>
      <w:proofErr w:type="spellEnd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</w:t>
      </w:r>
      <w:proofErr w:type="spellStart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Company</w:t>
      </w:r>
      <w:proofErr w:type="spellEnd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, 428 s.</w:t>
      </w:r>
    </w:p>
    <w:p w14:paraId="0EFEC163" w14:textId="77777777" w:rsidR="009948D5" w:rsidRPr="001252BB" w:rsidRDefault="009948D5" w:rsidP="001E1AE5">
      <w:pPr>
        <w:pStyle w:val="Default"/>
        <w:ind w:firstLine="284"/>
        <w:jc w:val="both"/>
      </w:pPr>
      <w:r w:rsidRPr="001252BB">
        <w:t xml:space="preserve">SCHEUER, L., BLACK, S., 2004: </w:t>
      </w:r>
      <w:proofErr w:type="spellStart"/>
      <w:r w:rsidRPr="001252BB">
        <w:t>The</w:t>
      </w:r>
      <w:proofErr w:type="spellEnd"/>
      <w:r w:rsidRPr="001252BB">
        <w:t xml:space="preserve"> </w:t>
      </w:r>
      <w:proofErr w:type="spellStart"/>
      <w:r w:rsidRPr="001252BB">
        <w:t>Juvenile</w:t>
      </w:r>
      <w:proofErr w:type="spellEnd"/>
      <w:r w:rsidRPr="001252BB">
        <w:t xml:space="preserve"> </w:t>
      </w:r>
      <w:proofErr w:type="spellStart"/>
      <w:r w:rsidRPr="001252BB">
        <w:t>Skeleton</w:t>
      </w:r>
      <w:proofErr w:type="spellEnd"/>
      <w:r w:rsidRPr="001252BB">
        <w:t xml:space="preserve">. </w:t>
      </w:r>
      <w:proofErr w:type="spellStart"/>
      <w:r w:rsidRPr="001252BB">
        <w:t>London</w:t>
      </w:r>
      <w:proofErr w:type="spellEnd"/>
      <w:r w:rsidRPr="001252BB">
        <w:t xml:space="preserve">, </w:t>
      </w:r>
      <w:proofErr w:type="spellStart"/>
      <w:r w:rsidRPr="001252BB">
        <w:t>Elsevier</w:t>
      </w:r>
      <w:proofErr w:type="spellEnd"/>
      <w:r w:rsidRPr="001252BB">
        <w:t xml:space="preserve"> </w:t>
      </w:r>
      <w:proofErr w:type="spellStart"/>
      <w:r w:rsidRPr="001252BB">
        <w:t>Academic</w:t>
      </w:r>
      <w:proofErr w:type="spellEnd"/>
      <w:r w:rsidRPr="001252BB">
        <w:t xml:space="preserve"> Press, 485 s.</w:t>
      </w:r>
    </w:p>
    <w:p w14:paraId="5E4DBA4C" w14:textId="77777777" w:rsidR="009F3C5A" w:rsidRPr="001252BB" w:rsidRDefault="009F3C5A" w:rsidP="001E1AE5">
      <w:pPr>
        <w:pStyle w:val="Default"/>
        <w:ind w:firstLine="284"/>
        <w:jc w:val="both"/>
      </w:pPr>
    </w:p>
    <w:p w14:paraId="66F0CC73" w14:textId="77777777" w:rsidR="006377E7" w:rsidRPr="001252BB" w:rsidRDefault="006377E7" w:rsidP="001E1AE5">
      <w:pPr>
        <w:autoSpaceDE w:val="0"/>
        <w:autoSpaceDN w:val="0"/>
        <w:adjustRightInd w:val="0"/>
        <w:ind w:firstLine="360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</w:p>
    <w:p w14:paraId="3EE0459F" w14:textId="77777777" w:rsidR="00D720F0" w:rsidRPr="00F872CA" w:rsidRDefault="00D720F0" w:rsidP="001E1AE5">
      <w:pPr>
        <w:autoSpaceDE w:val="0"/>
        <w:autoSpaceDN w:val="0"/>
        <w:adjustRightInd w:val="0"/>
        <w:jc w:val="both"/>
        <w:rPr>
          <w:rFonts w:ascii="Times New Roman" w:eastAsia="MinionPro-It" w:hAnsi="Times New Roman"/>
          <w:b/>
          <w:iCs/>
          <w:sz w:val="24"/>
          <w:szCs w:val="24"/>
          <w:lang w:val="sk-SK"/>
        </w:rPr>
      </w:pPr>
      <w:r w:rsidRPr="00F872CA">
        <w:rPr>
          <w:rFonts w:ascii="Times New Roman" w:eastAsia="MinionPro-It" w:hAnsi="Times New Roman"/>
          <w:b/>
          <w:iCs/>
          <w:sz w:val="24"/>
          <w:szCs w:val="24"/>
          <w:lang w:val="sk-SK"/>
        </w:rPr>
        <w:t>Kapitola v monografii</w:t>
      </w:r>
    </w:p>
    <w:p w14:paraId="3CDBC98A" w14:textId="77777777" w:rsidR="00D720F0" w:rsidRPr="001252BB" w:rsidRDefault="00D720F0" w:rsidP="001E1AE5">
      <w:pPr>
        <w:autoSpaceDE w:val="0"/>
        <w:autoSpaceDN w:val="0"/>
        <w:adjustRightInd w:val="0"/>
        <w:ind w:firstLine="284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SIMPSON, G. G., 1975: </w:t>
      </w:r>
      <w:proofErr w:type="spellStart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Recent</w:t>
      </w:r>
      <w:proofErr w:type="spellEnd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</w:t>
      </w:r>
      <w:proofErr w:type="spellStart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advances</w:t>
      </w:r>
      <w:proofErr w:type="spellEnd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in </w:t>
      </w:r>
      <w:proofErr w:type="spellStart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methods</w:t>
      </w:r>
      <w:proofErr w:type="spellEnd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of </w:t>
      </w:r>
      <w:proofErr w:type="spellStart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phylogenetic</w:t>
      </w:r>
      <w:proofErr w:type="spellEnd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</w:t>
      </w:r>
      <w:proofErr w:type="spellStart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inference</w:t>
      </w:r>
      <w:proofErr w:type="spellEnd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. In: </w:t>
      </w:r>
      <w:proofErr w:type="spellStart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Luckett</w:t>
      </w:r>
      <w:proofErr w:type="spellEnd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, W. P., Szalay, F. S. (</w:t>
      </w:r>
      <w:proofErr w:type="spellStart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ed</w:t>
      </w:r>
      <w:proofErr w:type="spellEnd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.): </w:t>
      </w:r>
      <w:proofErr w:type="spellStart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Phylogeny</w:t>
      </w:r>
      <w:proofErr w:type="spellEnd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of </w:t>
      </w:r>
      <w:proofErr w:type="spellStart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the</w:t>
      </w:r>
      <w:proofErr w:type="spellEnd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</w:t>
      </w:r>
      <w:proofErr w:type="spellStart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Primates</w:t>
      </w:r>
      <w:proofErr w:type="spellEnd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: a </w:t>
      </w:r>
      <w:proofErr w:type="spellStart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multidisciplinary</w:t>
      </w:r>
      <w:proofErr w:type="spellEnd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</w:t>
      </w:r>
      <w:proofErr w:type="spellStart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approach</w:t>
      </w:r>
      <w:proofErr w:type="spellEnd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. New York and </w:t>
      </w:r>
      <w:proofErr w:type="spellStart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London</w:t>
      </w:r>
      <w:proofErr w:type="spellEnd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, </w:t>
      </w:r>
      <w:proofErr w:type="spellStart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Plenum</w:t>
      </w:r>
      <w:proofErr w:type="spellEnd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Press, s. 3-19.</w:t>
      </w:r>
    </w:p>
    <w:p w14:paraId="56CF98BC" w14:textId="77777777" w:rsidR="001E1AE5" w:rsidRPr="001252BB" w:rsidRDefault="009948D5" w:rsidP="001E1AE5">
      <w:pPr>
        <w:autoSpaceDE w:val="0"/>
        <w:autoSpaceDN w:val="0"/>
        <w:adjustRightInd w:val="0"/>
        <w:ind w:firstLine="284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  <w:r w:rsidRPr="001252BB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  <w:lang w:val="sk-SK"/>
        </w:rPr>
        <w:lastRenderedPageBreak/>
        <w:t>URMINSKÝ, J., 2009: Počiatky židovského etnika na strednom Dunaji a na západnom Slovensku. In: Paulovičová, N., </w:t>
      </w:r>
      <w:proofErr w:type="spellStart"/>
      <w:r w:rsidRPr="001252BB">
        <w:rPr>
          <w:rStyle w:val="spellingerror"/>
          <w:rFonts w:ascii="Times New Roman" w:hAnsi="Times New Roman"/>
          <w:color w:val="000000"/>
          <w:sz w:val="24"/>
          <w:szCs w:val="24"/>
          <w:shd w:val="clear" w:color="auto" w:fill="FFFFFF"/>
          <w:lang w:val="sk-SK"/>
        </w:rPr>
        <w:t>Urminský</w:t>
      </w:r>
      <w:proofErr w:type="spellEnd"/>
      <w:r w:rsidRPr="001252BB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  <w:lang w:val="sk-SK"/>
        </w:rPr>
        <w:t>, J. (</w:t>
      </w:r>
      <w:proofErr w:type="spellStart"/>
      <w:r w:rsidRPr="001252BB">
        <w:rPr>
          <w:rStyle w:val="spellingerror"/>
          <w:rFonts w:ascii="Times New Roman" w:hAnsi="Times New Roman"/>
          <w:color w:val="000000"/>
          <w:sz w:val="24"/>
          <w:szCs w:val="24"/>
          <w:shd w:val="clear" w:color="auto" w:fill="FFFFFF"/>
          <w:lang w:val="sk-SK"/>
        </w:rPr>
        <w:t>ed</w:t>
      </w:r>
      <w:proofErr w:type="spellEnd"/>
      <w:r w:rsidRPr="001252BB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  <w:lang w:val="sk-SK"/>
        </w:rPr>
        <w:t>.): Židovská komunita v dejinách mesta Hlohovec (1938-1945). Príbeh, ktorý prešiel tmou. Hlohovec, Občianske združenie EX LIBRIS AD PERSONAM HLOHOVEC, s. 7-36.</w:t>
      </w:r>
      <w:r w:rsidRPr="001252BB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  <w:lang w:val="sk-SK"/>
        </w:rPr>
        <w:t> </w:t>
      </w:r>
    </w:p>
    <w:p w14:paraId="752349D2" w14:textId="77777777" w:rsidR="001E1AE5" w:rsidRPr="001252BB" w:rsidRDefault="001E1AE5" w:rsidP="001E1AE5">
      <w:pPr>
        <w:autoSpaceDE w:val="0"/>
        <w:autoSpaceDN w:val="0"/>
        <w:adjustRightInd w:val="0"/>
        <w:ind w:firstLine="284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</w:p>
    <w:p w14:paraId="65D40236" w14:textId="77777777" w:rsidR="009F3C5A" w:rsidRPr="001252BB" w:rsidRDefault="009F3C5A" w:rsidP="001E1AE5">
      <w:pPr>
        <w:autoSpaceDE w:val="0"/>
        <w:autoSpaceDN w:val="0"/>
        <w:adjustRightInd w:val="0"/>
        <w:ind w:firstLine="284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</w:p>
    <w:p w14:paraId="1165B473" w14:textId="77777777" w:rsidR="001E1AE5" w:rsidRPr="00F872CA" w:rsidRDefault="001E1AE5" w:rsidP="001E1AE5">
      <w:pPr>
        <w:autoSpaceDE w:val="0"/>
        <w:autoSpaceDN w:val="0"/>
        <w:adjustRightInd w:val="0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  <w:r w:rsidRPr="00F872CA">
        <w:rPr>
          <w:rFonts w:ascii="Times New Roman" w:eastAsia="MinionPro-It" w:hAnsi="Times New Roman"/>
          <w:b/>
          <w:iCs/>
          <w:sz w:val="24"/>
          <w:szCs w:val="24"/>
          <w:lang w:val="sk-SK"/>
        </w:rPr>
        <w:t>Abstrakt</w:t>
      </w:r>
    </w:p>
    <w:p w14:paraId="05C869A9" w14:textId="77777777" w:rsidR="001E1AE5" w:rsidRPr="00F872CA" w:rsidRDefault="001E1AE5" w:rsidP="001E1AE5">
      <w:pPr>
        <w:autoSpaceDE w:val="0"/>
        <w:autoSpaceDN w:val="0"/>
        <w:adjustRightInd w:val="0"/>
        <w:ind w:firstLine="284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  <w:r w:rsidRPr="00F872CA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Za názvom príspevku sa v hranatej zátvorke uvedie, že ide o abstrakt. </w:t>
      </w:r>
    </w:p>
    <w:p w14:paraId="748A2F9D" w14:textId="77777777" w:rsidR="001E1AE5" w:rsidRPr="00F872CA" w:rsidRDefault="001E1AE5" w:rsidP="001E1AE5">
      <w:pPr>
        <w:autoSpaceDE w:val="0"/>
        <w:autoSpaceDN w:val="0"/>
        <w:adjustRightInd w:val="0"/>
        <w:ind w:firstLine="284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</w:p>
    <w:p w14:paraId="74519537" w14:textId="77777777" w:rsidR="001E1AE5" w:rsidRPr="00F872CA" w:rsidRDefault="001E1AE5" w:rsidP="001E1AE5">
      <w:pPr>
        <w:autoSpaceDE w:val="0"/>
        <w:autoSpaceDN w:val="0"/>
        <w:adjustRightInd w:val="0"/>
        <w:ind w:firstLine="284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  <w:r w:rsidRPr="00F872CA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DURBAND, A. C., KIDDER, J. H., 2000: </w:t>
      </w:r>
      <w:proofErr w:type="spellStart"/>
      <w:r w:rsidRPr="00F872CA">
        <w:rPr>
          <w:rFonts w:ascii="Times New Roman" w:eastAsia="MinionPro-It" w:hAnsi="Times New Roman"/>
          <w:iCs/>
          <w:sz w:val="24"/>
          <w:szCs w:val="24"/>
          <w:lang w:val="sk-SK"/>
        </w:rPr>
        <w:t>The</w:t>
      </w:r>
      <w:proofErr w:type="spellEnd"/>
      <w:r w:rsidRPr="00F872CA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</w:t>
      </w:r>
      <w:proofErr w:type="spellStart"/>
      <w:r w:rsidRPr="00F872CA">
        <w:rPr>
          <w:rFonts w:ascii="Times New Roman" w:eastAsia="MinionPro-It" w:hAnsi="Times New Roman"/>
          <w:iCs/>
          <w:sz w:val="24"/>
          <w:szCs w:val="24"/>
          <w:lang w:val="sk-SK"/>
        </w:rPr>
        <w:t>question</w:t>
      </w:r>
      <w:proofErr w:type="spellEnd"/>
      <w:r w:rsidRPr="00F872CA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of </w:t>
      </w:r>
      <w:proofErr w:type="spellStart"/>
      <w:r w:rsidRPr="00F872CA">
        <w:rPr>
          <w:rFonts w:ascii="Times New Roman" w:eastAsia="MinionPro-It" w:hAnsi="Times New Roman"/>
          <w:iCs/>
          <w:sz w:val="24"/>
          <w:szCs w:val="24"/>
          <w:lang w:val="sk-SK"/>
        </w:rPr>
        <w:t>speciation</w:t>
      </w:r>
      <w:proofErr w:type="spellEnd"/>
      <w:r w:rsidRPr="00F872CA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in </w:t>
      </w:r>
      <w:proofErr w:type="spellStart"/>
      <w:r w:rsidRPr="00F872CA">
        <w:rPr>
          <w:rFonts w:ascii="Times New Roman" w:eastAsia="MinionPro-It" w:hAnsi="Times New Roman"/>
          <w:iCs/>
          <w:sz w:val="24"/>
          <w:szCs w:val="24"/>
          <w:lang w:val="sk-SK"/>
        </w:rPr>
        <w:t>Homo</w:t>
      </w:r>
      <w:proofErr w:type="spellEnd"/>
      <w:r w:rsidRPr="00F872CA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</w:t>
      </w:r>
      <w:proofErr w:type="spellStart"/>
      <w:r w:rsidRPr="00F872CA">
        <w:rPr>
          <w:rFonts w:ascii="Times New Roman" w:eastAsia="MinionPro-It" w:hAnsi="Times New Roman"/>
          <w:iCs/>
          <w:sz w:val="24"/>
          <w:szCs w:val="24"/>
          <w:lang w:val="sk-SK"/>
        </w:rPr>
        <w:t>erectus</w:t>
      </w:r>
      <w:proofErr w:type="spellEnd"/>
      <w:r w:rsidRPr="00F872CA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</w:t>
      </w:r>
      <w:proofErr w:type="spellStart"/>
      <w:r w:rsidRPr="00F872CA">
        <w:rPr>
          <w:rFonts w:ascii="Times New Roman" w:eastAsia="MinionPro-It" w:hAnsi="Times New Roman"/>
          <w:iCs/>
          <w:sz w:val="24"/>
          <w:szCs w:val="24"/>
          <w:lang w:val="sk-SK"/>
        </w:rPr>
        <w:t>revisited</w:t>
      </w:r>
      <w:proofErr w:type="spellEnd"/>
      <w:r w:rsidRPr="00F872CA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II: </w:t>
      </w:r>
      <w:proofErr w:type="spellStart"/>
      <w:r w:rsidRPr="00F872CA">
        <w:rPr>
          <w:rFonts w:ascii="Times New Roman" w:eastAsia="MinionPro-It" w:hAnsi="Times New Roman"/>
          <w:iCs/>
          <w:sz w:val="24"/>
          <w:szCs w:val="24"/>
          <w:lang w:val="sk-SK"/>
        </w:rPr>
        <w:t>the</w:t>
      </w:r>
      <w:proofErr w:type="spellEnd"/>
      <w:r w:rsidRPr="00F872CA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</w:t>
      </w:r>
      <w:proofErr w:type="spellStart"/>
      <w:r w:rsidRPr="00F872CA">
        <w:rPr>
          <w:rFonts w:ascii="Times New Roman" w:eastAsia="MinionPro-It" w:hAnsi="Times New Roman"/>
          <w:iCs/>
          <w:sz w:val="24"/>
          <w:szCs w:val="24"/>
          <w:lang w:val="sk-SK"/>
        </w:rPr>
        <w:t>non-metric</w:t>
      </w:r>
      <w:proofErr w:type="spellEnd"/>
      <w:r w:rsidRPr="00F872CA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</w:t>
      </w:r>
      <w:proofErr w:type="spellStart"/>
      <w:r w:rsidRPr="00F872CA">
        <w:rPr>
          <w:rFonts w:ascii="Times New Roman" w:eastAsia="MinionPro-It" w:hAnsi="Times New Roman"/>
          <w:iCs/>
          <w:sz w:val="24"/>
          <w:szCs w:val="24"/>
          <w:lang w:val="sk-SK"/>
        </w:rPr>
        <w:t>evidence</w:t>
      </w:r>
      <w:proofErr w:type="spellEnd"/>
      <w:r w:rsidRPr="00F872CA">
        <w:rPr>
          <w:rFonts w:ascii="Times New Roman" w:eastAsia="MinionPro-It" w:hAnsi="Times New Roman"/>
          <w:iCs/>
          <w:sz w:val="24"/>
          <w:szCs w:val="24"/>
          <w:lang w:val="sk-SK"/>
        </w:rPr>
        <w:t>. [</w:t>
      </w:r>
      <w:proofErr w:type="spellStart"/>
      <w:r w:rsidRPr="00F872CA">
        <w:rPr>
          <w:rFonts w:ascii="Times New Roman" w:eastAsia="MinionPro-It" w:hAnsi="Times New Roman"/>
          <w:iCs/>
          <w:sz w:val="24"/>
          <w:szCs w:val="24"/>
          <w:lang w:val="sk-SK"/>
        </w:rPr>
        <w:t>Abstract</w:t>
      </w:r>
      <w:proofErr w:type="spellEnd"/>
      <w:r w:rsidRPr="00F872CA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] Amer. J. </w:t>
      </w:r>
      <w:proofErr w:type="spellStart"/>
      <w:r w:rsidRPr="00F872CA">
        <w:rPr>
          <w:rFonts w:ascii="Times New Roman" w:eastAsia="MinionPro-It" w:hAnsi="Times New Roman"/>
          <w:iCs/>
          <w:sz w:val="24"/>
          <w:szCs w:val="24"/>
          <w:lang w:val="sk-SK"/>
        </w:rPr>
        <w:t>Phys</w:t>
      </w:r>
      <w:proofErr w:type="spellEnd"/>
      <w:r w:rsidRPr="00F872CA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. </w:t>
      </w:r>
      <w:proofErr w:type="spellStart"/>
      <w:r w:rsidRPr="00F872CA">
        <w:rPr>
          <w:rFonts w:ascii="Times New Roman" w:eastAsia="MinionPro-It" w:hAnsi="Times New Roman"/>
          <w:iCs/>
          <w:sz w:val="24"/>
          <w:szCs w:val="24"/>
          <w:lang w:val="sk-SK"/>
        </w:rPr>
        <w:t>Anthrop</w:t>
      </w:r>
      <w:proofErr w:type="spellEnd"/>
      <w:r w:rsidRPr="00F872CA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., </w:t>
      </w:r>
      <w:proofErr w:type="spellStart"/>
      <w:r w:rsidRPr="00F872CA">
        <w:rPr>
          <w:rFonts w:ascii="Times New Roman" w:eastAsia="MinionPro-It" w:hAnsi="Times New Roman"/>
          <w:iCs/>
          <w:sz w:val="24"/>
          <w:szCs w:val="24"/>
          <w:lang w:val="sk-SK"/>
        </w:rPr>
        <w:t>Supplement</w:t>
      </w:r>
      <w:proofErr w:type="spellEnd"/>
      <w:r w:rsidRPr="00F872CA">
        <w:rPr>
          <w:rFonts w:ascii="Times New Roman" w:eastAsia="MinionPro-It" w:hAnsi="Times New Roman"/>
          <w:iCs/>
          <w:sz w:val="24"/>
          <w:szCs w:val="24"/>
          <w:lang w:val="sk-SK"/>
        </w:rPr>
        <w:t>, 30:144.</w:t>
      </w:r>
    </w:p>
    <w:p w14:paraId="78D6507E" w14:textId="77777777" w:rsidR="001E1AE5" w:rsidRPr="00F872CA" w:rsidRDefault="001E1AE5" w:rsidP="001E1AE5">
      <w:pPr>
        <w:autoSpaceDE w:val="0"/>
        <w:autoSpaceDN w:val="0"/>
        <w:adjustRightInd w:val="0"/>
        <w:ind w:firstLine="284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</w:p>
    <w:p w14:paraId="50DAF92B" w14:textId="77777777" w:rsidR="009F3C5A" w:rsidRPr="00F872CA" w:rsidRDefault="009F3C5A" w:rsidP="001E1AE5">
      <w:pPr>
        <w:autoSpaceDE w:val="0"/>
        <w:autoSpaceDN w:val="0"/>
        <w:adjustRightInd w:val="0"/>
        <w:ind w:firstLine="284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</w:p>
    <w:p w14:paraId="7B95C926" w14:textId="77777777" w:rsidR="00D720F0" w:rsidRPr="00F872CA" w:rsidRDefault="00D720F0" w:rsidP="009948D5">
      <w:pPr>
        <w:autoSpaceDE w:val="0"/>
        <w:autoSpaceDN w:val="0"/>
        <w:adjustRightInd w:val="0"/>
        <w:jc w:val="both"/>
        <w:rPr>
          <w:rFonts w:ascii="Times New Roman" w:eastAsia="MinionPro-It" w:hAnsi="Times New Roman"/>
          <w:b/>
          <w:iCs/>
          <w:sz w:val="24"/>
          <w:szCs w:val="24"/>
          <w:lang w:val="sk-SK"/>
        </w:rPr>
      </w:pPr>
      <w:r w:rsidRPr="00F872CA">
        <w:rPr>
          <w:rFonts w:ascii="Times New Roman" w:eastAsia="MinionPro-It" w:hAnsi="Times New Roman"/>
          <w:b/>
          <w:iCs/>
          <w:sz w:val="24"/>
          <w:szCs w:val="24"/>
          <w:lang w:val="sk-SK"/>
        </w:rPr>
        <w:t>Záverečná práca</w:t>
      </w:r>
    </w:p>
    <w:p w14:paraId="3C52B18A" w14:textId="77777777" w:rsidR="00D720F0" w:rsidRPr="00F872CA" w:rsidRDefault="001E1AE5" w:rsidP="009948D5">
      <w:pPr>
        <w:autoSpaceDE w:val="0"/>
        <w:autoSpaceDN w:val="0"/>
        <w:adjustRightInd w:val="0"/>
        <w:ind w:firstLine="284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  <w:r w:rsidRPr="00F872CA">
        <w:rPr>
          <w:rStyle w:val="normaltextrun"/>
          <w:rFonts w:ascii="Times New Roman" w:hAnsi="Times New Roman"/>
          <w:color w:val="202020"/>
          <w:sz w:val="24"/>
          <w:szCs w:val="24"/>
          <w:shd w:val="clear" w:color="auto" w:fill="FFFFFF"/>
          <w:lang w:val="sk-SK"/>
        </w:rPr>
        <w:t>MATUŠÍKOVÁ, Z., 2018: Variabilita žilovej kresby chrbta ruky v slovenskej populácii. -</w:t>
      </w:r>
      <w:r w:rsidR="00F872CA" w:rsidRPr="00F872CA">
        <w:rPr>
          <w:rStyle w:val="normaltextrun"/>
          <w:rFonts w:ascii="Times New Roman" w:hAnsi="Times New Roman"/>
          <w:color w:val="202020"/>
          <w:sz w:val="24"/>
          <w:szCs w:val="24"/>
          <w:shd w:val="clear" w:color="auto" w:fill="FFFFFF"/>
          <w:lang w:val="sk-SK"/>
        </w:rPr>
        <w:t> </w:t>
      </w:r>
      <w:r w:rsidRPr="00F872CA">
        <w:rPr>
          <w:rStyle w:val="normaltextrun"/>
          <w:rFonts w:ascii="Times New Roman" w:hAnsi="Times New Roman"/>
          <w:color w:val="202020"/>
          <w:sz w:val="24"/>
          <w:szCs w:val="24"/>
          <w:shd w:val="clear" w:color="auto" w:fill="FFFFFF"/>
          <w:lang w:val="sk-SK"/>
        </w:rPr>
        <w:t>92</w:t>
      </w:r>
      <w:r w:rsidR="006C2234" w:rsidRPr="00F872CA">
        <w:rPr>
          <w:rStyle w:val="normaltextrun"/>
          <w:rFonts w:ascii="Times New Roman" w:hAnsi="Times New Roman"/>
          <w:color w:val="202020"/>
          <w:sz w:val="24"/>
          <w:szCs w:val="24"/>
          <w:shd w:val="clear" w:color="auto" w:fill="FFFFFF"/>
          <w:lang w:val="sk-SK"/>
        </w:rPr>
        <w:t> </w:t>
      </w:r>
      <w:r w:rsidRPr="00F872CA">
        <w:rPr>
          <w:rStyle w:val="normaltextrun"/>
          <w:rFonts w:ascii="Times New Roman" w:hAnsi="Times New Roman"/>
          <w:color w:val="202020"/>
          <w:sz w:val="24"/>
          <w:szCs w:val="24"/>
          <w:shd w:val="clear" w:color="auto" w:fill="FFFFFF"/>
          <w:lang w:val="sk-SK"/>
        </w:rPr>
        <w:t>s., ms. (Diplom. práca; </w:t>
      </w:r>
      <w:proofErr w:type="spellStart"/>
      <w:r w:rsidRPr="00F872CA">
        <w:rPr>
          <w:rStyle w:val="spellingerror"/>
          <w:rFonts w:ascii="Times New Roman" w:hAnsi="Times New Roman"/>
          <w:color w:val="202020"/>
          <w:sz w:val="24"/>
          <w:szCs w:val="24"/>
          <w:shd w:val="clear" w:color="auto" w:fill="FFFFFF"/>
          <w:lang w:val="sk-SK"/>
        </w:rPr>
        <w:t>depon</w:t>
      </w:r>
      <w:proofErr w:type="spellEnd"/>
      <w:r w:rsidRPr="00F872CA">
        <w:rPr>
          <w:rStyle w:val="normaltextrun"/>
          <w:rFonts w:ascii="Times New Roman" w:hAnsi="Times New Roman"/>
          <w:color w:val="202020"/>
          <w:sz w:val="24"/>
          <w:szCs w:val="24"/>
          <w:shd w:val="clear" w:color="auto" w:fill="FFFFFF"/>
          <w:lang w:val="sk-SK"/>
        </w:rPr>
        <w:t>. in: Katedra antropológie Prírodovedeckej fakulty Univerzity Komenského v Bratislave).</w:t>
      </w:r>
      <w:r w:rsidRPr="00F872CA">
        <w:rPr>
          <w:rStyle w:val="eop"/>
          <w:rFonts w:ascii="Times New Roman" w:hAnsi="Times New Roman"/>
          <w:color w:val="202020"/>
          <w:sz w:val="24"/>
          <w:szCs w:val="24"/>
          <w:shd w:val="clear" w:color="auto" w:fill="FFFFFF"/>
          <w:lang w:val="sk-SK"/>
        </w:rPr>
        <w:t> </w:t>
      </w:r>
    </w:p>
    <w:p w14:paraId="4B71C2FD" w14:textId="77777777" w:rsidR="006377E7" w:rsidRPr="00F872CA" w:rsidRDefault="006377E7" w:rsidP="00D720F0">
      <w:pPr>
        <w:autoSpaceDE w:val="0"/>
        <w:autoSpaceDN w:val="0"/>
        <w:adjustRightInd w:val="0"/>
        <w:ind w:firstLine="360"/>
        <w:jc w:val="both"/>
        <w:rPr>
          <w:rFonts w:ascii="Times New Roman" w:eastAsia="MinionPro-It" w:hAnsi="Times New Roman"/>
          <w:b/>
          <w:iCs/>
          <w:sz w:val="24"/>
          <w:szCs w:val="24"/>
          <w:lang w:val="sk-SK"/>
        </w:rPr>
      </w:pPr>
    </w:p>
    <w:p w14:paraId="6652452A" w14:textId="77777777" w:rsidR="009F3C5A" w:rsidRPr="00F872CA" w:rsidRDefault="009F3C5A" w:rsidP="00D720F0">
      <w:pPr>
        <w:autoSpaceDE w:val="0"/>
        <w:autoSpaceDN w:val="0"/>
        <w:adjustRightInd w:val="0"/>
        <w:ind w:firstLine="360"/>
        <w:jc w:val="both"/>
        <w:rPr>
          <w:rFonts w:ascii="Times New Roman" w:eastAsia="MinionPro-It" w:hAnsi="Times New Roman"/>
          <w:b/>
          <w:iCs/>
          <w:sz w:val="24"/>
          <w:szCs w:val="24"/>
          <w:lang w:val="sk-SK"/>
        </w:rPr>
      </w:pPr>
    </w:p>
    <w:p w14:paraId="7D34539D" w14:textId="77777777" w:rsidR="00D720F0" w:rsidRPr="00F872CA" w:rsidRDefault="001E1AE5" w:rsidP="001E1AE5">
      <w:pPr>
        <w:autoSpaceDE w:val="0"/>
        <w:autoSpaceDN w:val="0"/>
        <w:adjustRightInd w:val="0"/>
        <w:jc w:val="both"/>
        <w:rPr>
          <w:rFonts w:ascii="Times New Roman" w:eastAsia="MinionPro-It" w:hAnsi="Times New Roman"/>
          <w:b/>
          <w:iCs/>
          <w:sz w:val="24"/>
          <w:szCs w:val="24"/>
          <w:lang w:val="sk-SK"/>
        </w:rPr>
      </w:pPr>
      <w:r w:rsidRPr="00F872CA">
        <w:rPr>
          <w:rFonts w:ascii="Times New Roman" w:eastAsia="MinionPro-It" w:hAnsi="Times New Roman"/>
          <w:b/>
          <w:iCs/>
          <w:sz w:val="24"/>
          <w:szCs w:val="24"/>
          <w:lang w:val="sk-SK"/>
        </w:rPr>
        <w:t>Webové stránky</w:t>
      </w:r>
    </w:p>
    <w:p w14:paraId="5B78BBCC" w14:textId="77777777" w:rsidR="001E1AE5" w:rsidRPr="001252BB" w:rsidRDefault="001E1AE5" w:rsidP="001E1AE5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val="sk-SK"/>
        </w:rPr>
      </w:pPr>
      <w:r w:rsidRPr="00F872CA">
        <w:rPr>
          <w:rFonts w:ascii="Times New Roman" w:hAnsi="Times New Roman"/>
          <w:sz w:val="24"/>
          <w:szCs w:val="24"/>
          <w:lang w:val="sk-SK"/>
        </w:rPr>
        <w:t>Pri citovaní webo</w:t>
      </w:r>
      <w:r w:rsidR="00B3774A" w:rsidRPr="00F872CA">
        <w:rPr>
          <w:rFonts w:ascii="Times New Roman" w:hAnsi="Times New Roman"/>
          <w:sz w:val="24"/>
          <w:szCs w:val="24"/>
          <w:lang w:val="sk-SK"/>
        </w:rPr>
        <w:t>vých stránok</w:t>
      </w:r>
      <w:r w:rsidR="00B3774A">
        <w:rPr>
          <w:rFonts w:ascii="Times New Roman" w:hAnsi="Times New Roman"/>
          <w:sz w:val="24"/>
          <w:szCs w:val="24"/>
          <w:lang w:val="sk-SK"/>
        </w:rPr>
        <w:t xml:space="preserve"> musí byť uvedený dá</w:t>
      </w:r>
      <w:r w:rsidRPr="001252BB">
        <w:rPr>
          <w:rFonts w:ascii="Times New Roman" w:hAnsi="Times New Roman"/>
          <w:sz w:val="24"/>
          <w:szCs w:val="24"/>
          <w:lang w:val="sk-SK"/>
        </w:rPr>
        <w:t>tum stiahnutia citovaného dokumentu.</w:t>
      </w:r>
    </w:p>
    <w:p w14:paraId="41C9746D" w14:textId="77777777" w:rsidR="001E1AE5" w:rsidRPr="001252BB" w:rsidRDefault="001E1AE5" w:rsidP="001E1AE5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val="sk-SK"/>
        </w:rPr>
      </w:pPr>
    </w:p>
    <w:p w14:paraId="688441FA" w14:textId="77777777" w:rsidR="001E1AE5" w:rsidRPr="001252BB" w:rsidRDefault="001E1AE5" w:rsidP="001E1AE5">
      <w:pPr>
        <w:autoSpaceDE w:val="0"/>
        <w:autoSpaceDN w:val="0"/>
        <w:adjustRightInd w:val="0"/>
        <w:ind w:firstLine="284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  <w:r w:rsidRPr="001252BB">
        <w:rPr>
          <w:rFonts w:ascii="Times New Roman" w:hAnsi="Times New Roman"/>
          <w:sz w:val="24"/>
          <w:szCs w:val="24"/>
          <w:lang w:val="sk-SK"/>
        </w:rPr>
        <w:t xml:space="preserve">WHO, 2018: </w:t>
      </w:r>
      <w:proofErr w:type="spellStart"/>
      <w:r w:rsidRPr="001252BB">
        <w:rPr>
          <w:rFonts w:ascii="Times New Roman" w:hAnsi="Times New Roman"/>
          <w:sz w:val="24"/>
          <w:szCs w:val="24"/>
          <w:lang w:val="sk-SK"/>
        </w:rPr>
        <w:t>Obesity</w:t>
      </w:r>
      <w:proofErr w:type="spellEnd"/>
      <w:r w:rsidRPr="001252BB">
        <w:rPr>
          <w:rFonts w:ascii="Times New Roman" w:hAnsi="Times New Roman"/>
          <w:sz w:val="24"/>
          <w:szCs w:val="24"/>
          <w:lang w:val="sk-SK"/>
        </w:rPr>
        <w:t xml:space="preserve"> and </w:t>
      </w:r>
      <w:proofErr w:type="spellStart"/>
      <w:r w:rsidRPr="001252BB">
        <w:rPr>
          <w:rFonts w:ascii="Times New Roman" w:hAnsi="Times New Roman"/>
          <w:sz w:val="24"/>
          <w:szCs w:val="24"/>
          <w:lang w:val="sk-SK"/>
        </w:rPr>
        <w:t>overweight</w:t>
      </w:r>
      <w:proofErr w:type="spellEnd"/>
      <w:r w:rsidRPr="001252BB">
        <w:rPr>
          <w:rFonts w:ascii="Times New Roman" w:hAnsi="Times New Roman"/>
          <w:sz w:val="24"/>
          <w:szCs w:val="24"/>
          <w:lang w:val="sk-SK"/>
        </w:rPr>
        <w:t xml:space="preserve">. Online. </w:t>
      </w:r>
      <w:proofErr w:type="spellStart"/>
      <w:r w:rsidRPr="001252BB">
        <w:rPr>
          <w:rFonts w:ascii="Times New Roman" w:hAnsi="Times New Roman"/>
          <w:sz w:val="24"/>
          <w:szCs w:val="24"/>
          <w:lang w:val="sk-SK"/>
        </w:rPr>
        <w:t>Available</w:t>
      </w:r>
      <w:proofErr w:type="spellEnd"/>
      <w:r w:rsidRPr="001252BB">
        <w:rPr>
          <w:rFonts w:ascii="Times New Roman" w:hAnsi="Times New Roman"/>
          <w:sz w:val="24"/>
          <w:szCs w:val="24"/>
          <w:lang w:val="sk-SK"/>
        </w:rPr>
        <w:t xml:space="preserve">: </w:t>
      </w:r>
      <w:r w:rsidR="00F872CA" w:rsidRPr="00F872CA">
        <w:rPr>
          <w:rFonts w:ascii="Times New Roman" w:hAnsi="Times New Roman"/>
          <w:sz w:val="24"/>
          <w:szCs w:val="24"/>
          <w:lang w:val="sk-SK"/>
        </w:rPr>
        <w:t xml:space="preserve">https://www.who.int/news-room/fact-sheets/detail/obesity-and-overweight </w:t>
      </w:r>
      <w:r w:rsidR="00F872CA">
        <w:rPr>
          <w:rFonts w:ascii="Times New Roman" w:hAnsi="Times New Roman"/>
          <w:sz w:val="24"/>
          <w:szCs w:val="24"/>
          <w:lang w:val="en-GB"/>
        </w:rPr>
        <w:t>[d</w:t>
      </w:r>
      <w:r w:rsidR="00F872CA">
        <w:rPr>
          <w:rFonts w:ascii="Times New Roman" w:hAnsi="Times New Roman"/>
          <w:sz w:val="24"/>
          <w:szCs w:val="24"/>
          <w:lang w:val="sk-SK"/>
        </w:rPr>
        <w:t>á</w:t>
      </w:r>
      <w:r w:rsidR="00F872CA">
        <w:rPr>
          <w:rFonts w:ascii="Times New Roman" w:hAnsi="Times New Roman"/>
          <w:sz w:val="24"/>
          <w:szCs w:val="24"/>
          <w:lang w:val="en-GB"/>
        </w:rPr>
        <w:t xml:space="preserve">tum </w:t>
      </w:r>
      <w:proofErr w:type="spellStart"/>
      <w:r w:rsidR="00F872CA">
        <w:rPr>
          <w:rFonts w:ascii="Times New Roman" w:hAnsi="Times New Roman"/>
          <w:sz w:val="24"/>
          <w:szCs w:val="24"/>
          <w:lang w:val="en-GB"/>
        </w:rPr>
        <w:t>stiahnutia</w:t>
      </w:r>
      <w:proofErr w:type="spellEnd"/>
      <w:r w:rsidR="00F872CA">
        <w:rPr>
          <w:rFonts w:ascii="Times New Roman" w:hAnsi="Times New Roman"/>
          <w:sz w:val="24"/>
          <w:szCs w:val="24"/>
          <w:lang w:val="en-GB"/>
        </w:rPr>
        <w:t>].</w:t>
      </w:r>
    </w:p>
    <w:p w14:paraId="34E3FF7E" w14:textId="77777777" w:rsidR="001E1AE5" w:rsidRPr="001252BB" w:rsidRDefault="001E1AE5" w:rsidP="001E1AE5">
      <w:pPr>
        <w:autoSpaceDE w:val="0"/>
        <w:autoSpaceDN w:val="0"/>
        <w:adjustRightInd w:val="0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</w:p>
    <w:p w14:paraId="29CD5F4A" w14:textId="77777777" w:rsidR="009F3C5A" w:rsidRPr="00F872CA" w:rsidRDefault="009F3C5A" w:rsidP="001E1AE5">
      <w:pPr>
        <w:autoSpaceDE w:val="0"/>
        <w:autoSpaceDN w:val="0"/>
        <w:adjustRightInd w:val="0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</w:p>
    <w:p w14:paraId="46CD5D8B" w14:textId="77777777" w:rsidR="001B7D10" w:rsidRPr="00F872CA" w:rsidRDefault="00D720F0" w:rsidP="001B7D10">
      <w:pPr>
        <w:autoSpaceDE w:val="0"/>
        <w:autoSpaceDN w:val="0"/>
        <w:adjustRightInd w:val="0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  <w:r w:rsidRPr="00F872CA">
        <w:rPr>
          <w:rFonts w:ascii="Times New Roman" w:eastAsia="MinionPro-It" w:hAnsi="Times New Roman"/>
          <w:b/>
          <w:iCs/>
          <w:sz w:val="24"/>
          <w:szCs w:val="24"/>
          <w:lang w:val="sk-SK"/>
        </w:rPr>
        <w:t xml:space="preserve">Prevzatý obrázok </w:t>
      </w:r>
    </w:p>
    <w:p w14:paraId="4F8A7829" w14:textId="77777777" w:rsidR="001B7D10" w:rsidRPr="001252BB" w:rsidRDefault="001B7D10" w:rsidP="001B7D10">
      <w:pPr>
        <w:autoSpaceDE w:val="0"/>
        <w:autoSpaceDN w:val="0"/>
        <w:adjustRightInd w:val="0"/>
        <w:ind w:firstLine="284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  <w:r w:rsidRPr="00F872CA">
        <w:rPr>
          <w:rFonts w:ascii="Times New Roman" w:eastAsia="MinionPro-It" w:hAnsi="Times New Roman"/>
          <w:iCs/>
          <w:sz w:val="24"/>
          <w:szCs w:val="24"/>
          <w:lang w:val="sk-SK"/>
        </w:rPr>
        <w:t>Prevzaté obrázky</w:t>
      </w: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by sa mali citovať </w:t>
      </w:r>
      <w:r w:rsidR="00D720F0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so súhlasom autora</w:t>
      </w: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. </w:t>
      </w:r>
      <w:r w:rsidR="00D720F0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</w:t>
      </w:r>
    </w:p>
    <w:p w14:paraId="0E308E7F" w14:textId="77777777" w:rsidR="00D720F0" w:rsidRPr="001252BB" w:rsidRDefault="00D720F0" w:rsidP="001B7D10">
      <w:pPr>
        <w:autoSpaceDE w:val="0"/>
        <w:autoSpaceDN w:val="0"/>
        <w:adjustRightInd w:val="0"/>
        <w:ind w:firstLine="284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Ak je pri obrázku uvedený autor, cituje sa meno autora obrázku, mená autorov publikácie, rok vydania, strana, na ktorej sa obrázok v danej publikácii nachádza a číslo obrázku v pôvodnej publikácii. Špecifikáciu publikácie  je potrebné uviesť aj v prehľade použitej literatúry.</w:t>
      </w:r>
    </w:p>
    <w:p w14:paraId="77D74A31" w14:textId="77777777" w:rsidR="001B7D10" w:rsidRPr="001252BB" w:rsidRDefault="001B7D10" w:rsidP="00D720F0">
      <w:pPr>
        <w:autoSpaceDE w:val="0"/>
        <w:autoSpaceDN w:val="0"/>
        <w:adjustRightInd w:val="0"/>
        <w:ind w:firstLine="360"/>
        <w:jc w:val="both"/>
        <w:rPr>
          <w:rFonts w:ascii="Times New Roman" w:eastAsia="MinionPro-It" w:hAnsi="Times New Roman"/>
          <w:i/>
          <w:iCs/>
          <w:sz w:val="24"/>
          <w:szCs w:val="24"/>
          <w:lang w:val="sk-SK"/>
        </w:rPr>
      </w:pPr>
    </w:p>
    <w:p w14:paraId="19463283" w14:textId="77777777" w:rsidR="00D720F0" w:rsidRPr="001252BB" w:rsidRDefault="00D720F0" w:rsidP="00D720F0">
      <w:pPr>
        <w:autoSpaceDE w:val="0"/>
        <w:autoSpaceDN w:val="0"/>
        <w:adjustRightInd w:val="0"/>
        <w:ind w:firstLine="360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i/>
          <w:iCs/>
          <w:sz w:val="24"/>
          <w:szCs w:val="24"/>
          <w:lang w:val="sk-SK"/>
        </w:rPr>
        <w:t xml:space="preserve">Príklad: </w:t>
      </w: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Obr. </w:t>
      </w:r>
      <w:r w:rsidR="001B7D10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1</w:t>
      </w: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: </w:t>
      </w:r>
      <w:proofErr w:type="spellStart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Dentinogenesis</w:t>
      </w:r>
      <w:proofErr w:type="spellEnd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</w:t>
      </w:r>
      <w:proofErr w:type="spellStart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imperfecta</w:t>
      </w:r>
      <w:proofErr w:type="spellEnd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(</w:t>
      </w:r>
      <w:proofErr w:type="spellStart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Foto</w:t>
      </w:r>
      <w:proofErr w:type="spellEnd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I. </w:t>
      </w:r>
      <w:proofErr w:type="spellStart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Jonas</w:t>
      </w:r>
      <w:proofErr w:type="spellEnd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;  </w:t>
      </w:r>
      <w:proofErr w:type="spellStart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Rakosi</w:t>
      </w:r>
      <w:proofErr w:type="spellEnd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, </w:t>
      </w:r>
      <w:proofErr w:type="spellStart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Jonas</w:t>
      </w:r>
      <w:proofErr w:type="spellEnd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a </w:t>
      </w:r>
      <w:proofErr w:type="spellStart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Graber</w:t>
      </w:r>
      <w:proofErr w:type="spellEnd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1993, s. 67, obr. 160)</w:t>
      </w:r>
    </w:p>
    <w:p w14:paraId="350C970B" w14:textId="77777777" w:rsidR="001B7D10" w:rsidRPr="001252BB" w:rsidRDefault="001B7D10" w:rsidP="00D720F0">
      <w:pPr>
        <w:autoSpaceDE w:val="0"/>
        <w:autoSpaceDN w:val="0"/>
        <w:adjustRightInd w:val="0"/>
        <w:ind w:firstLine="360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</w:p>
    <w:p w14:paraId="3F0B5777" w14:textId="77777777" w:rsidR="00D720F0" w:rsidRPr="001252BB" w:rsidRDefault="00D720F0" w:rsidP="001B7D10">
      <w:pPr>
        <w:autoSpaceDE w:val="0"/>
        <w:autoSpaceDN w:val="0"/>
        <w:adjustRightInd w:val="0"/>
        <w:ind w:firstLine="284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Ak pri obrázku nie je uvedený autor, cituje sa publikácia  v zozname literatúry.</w:t>
      </w:r>
    </w:p>
    <w:p w14:paraId="31273B3C" w14:textId="77777777" w:rsidR="001B7D10" w:rsidRPr="001252BB" w:rsidRDefault="00D720F0" w:rsidP="00D720F0">
      <w:pPr>
        <w:autoSpaceDE w:val="0"/>
        <w:autoSpaceDN w:val="0"/>
        <w:adjustRightInd w:val="0"/>
        <w:ind w:firstLine="360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  </w:t>
      </w:r>
    </w:p>
    <w:p w14:paraId="49183FD1" w14:textId="77777777" w:rsidR="00D720F0" w:rsidRPr="001252BB" w:rsidRDefault="00D720F0" w:rsidP="00D720F0">
      <w:pPr>
        <w:autoSpaceDE w:val="0"/>
        <w:autoSpaceDN w:val="0"/>
        <w:adjustRightInd w:val="0"/>
        <w:ind w:firstLine="360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i/>
          <w:iCs/>
          <w:sz w:val="24"/>
          <w:szCs w:val="24"/>
          <w:lang w:val="sk-SK"/>
        </w:rPr>
        <w:t xml:space="preserve">Príklad: </w:t>
      </w:r>
      <w:proofErr w:type="spellStart"/>
      <w:r w:rsidR="001B7D10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Fig</w:t>
      </w:r>
      <w:proofErr w:type="spellEnd"/>
      <w:r w:rsidR="001B7D10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.</w:t>
      </w: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2: A </w:t>
      </w:r>
      <w:proofErr w:type="spellStart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ground</w:t>
      </w:r>
      <w:proofErr w:type="spellEnd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</w:t>
      </w:r>
      <w:proofErr w:type="spellStart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section</w:t>
      </w:r>
      <w:proofErr w:type="spellEnd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</w:t>
      </w:r>
      <w:r w:rsidR="001B7D10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of</w:t>
      </w:r>
      <w:r w:rsidR="009F3C5A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</w:t>
      </w:r>
      <w:proofErr w:type="spellStart"/>
      <w:r w:rsidR="009F3C5A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deciduous</w:t>
      </w:r>
      <w:proofErr w:type="spellEnd"/>
      <w:r w:rsidR="009F3C5A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</w:t>
      </w:r>
      <w:proofErr w:type="spellStart"/>
      <w:r w:rsidR="009F3C5A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tooth</w:t>
      </w:r>
      <w:proofErr w:type="spellEnd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(</w:t>
      </w:r>
      <w:proofErr w:type="spellStart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Meyer</w:t>
      </w:r>
      <w:proofErr w:type="spellEnd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1932)</w:t>
      </w:r>
    </w:p>
    <w:p w14:paraId="425518A8" w14:textId="77777777" w:rsidR="00D720F0" w:rsidRPr="001252BB" w:rsidRDefault="00D720F0" w:rsidP="00D720F0">
      <w:pPr>
        <w:autoSpaceDE w:val="0"/>
        <w:autoSpaceDN w:val="0"/>
        <w:adjustRightInd w:val="0"/>
        <w:ind w:firstLine="360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i/>
          <w:iCs/>
          <w:sz w:val="24"/>
          <w:szCs w:val="24"/>
          <w:lang w:val="sk-SK"/>
        </w:rPr>
        <w:t xml:space="preserve">Príklad: </w:t>
      </w: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Obr. </w:t>
      </w:r>
      <w:r w:rsidR="001B7D10"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3</w:t>
      </w: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: Lokalizovaná hypoplázia mliečneho očného zuba (</w:t>
      </w:r>
      <w:proofErr w:type="spellStart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Skinner</w:t>
      </w:r>
      <w:proofErr w:type="spellEnd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a </w:t>
      </w:r>
      <w:proofErr w:type="spellStart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>Hung</w:t>
      </w:r>
      <w:proofErr w:type="spellEnd"/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 xml:space="preserve"> 1989)</w:t>
      </w:r>
    </w:p>
    <w:p w14:paraId="559FB5CE" w14:textId="77777777" w:rsidR="006377E7" w:rsidRPr="001252BB" w:rsidRDefault="00D720F0" w:rsidP="00D720F0">
      <w:pPr>
        <w:autoSpaceDE w:val="0"/>
        <w:autoSpaceDN w:val="0"/>
        <w:adjustRightInd w:val="0"/>
        <w:ind w:firstLine="360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ab/>
      </w:r>
    </w:p>
    <w:p w14:paraId="6B0E7254" w14:textId="77777777" w:rsidR="006377E7" w:rsidRPr="001252BB" w:rsidRDefault="00D720F0" w:rsidP="00D720F0">
      <w:pPr>
        <w:autoSpaceDE w:val="0"/>
        <w:autoSpaceDN w:val="0"/>
        <w:adjustRightInd w:val="0"/>
        <w:ind w:firstLine="360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  <w:r w:rsidRPr="001252BB">
        <w:rPr>
          <w:rFonts w:ascii="Times New Roman" w:eastAsia="MinionPro-It" w:hAnsi="Times New Roman"/>
          <w:iCs/>
          <w:sz w:val="24"/>
          <w:szCs w:val="24"/>
          <w:lang w:val="sk-SK"/>
        </w:rPr>
        <w:tab/>
      </w:r>
    </w:p>
    <w:p w14:paraId="24450032" w14:textId="77777777" w:rsidR="006377E7" w:rsidRPr="001252BB" w:rsidRDefault="006377E7" w:rsidP="00D720F0">
      <w:pPr>
        <w:autoSpaceDE w:val="0"/>
        <w:autoSpaceDN w:val="0"/>
        <w:adjustRightInd w:val="0"/>
        <w:ind w:firstLine="360"/>
        <w:jc w:val="both"/>
        <w:rPr>
          <w:rFonts w:ascii="Times New Roman" w:eastAsia="MinionPro-It" w:hAnsi="Times New Roman"/>
          <w:iCs/>
          <w:sz w:val="24"/>
          <w:szCs w:val="24"/>
          <w:lang w:val="sk-SK"/>
        </w:rPr>
      </w:pPr>
    </w:p>
    <w:sectPr w:rsidR="006377E7" w:rsidRPr="001252BB" w:rsidSect="00FE07FD">
      <w:pgSz w:w="11906" w:h="16838"/>
      <w:pgMar w:top="1418" w:right="851" w:bottom="1418" w:left="1418" w:header="709" w:footer="709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6C0EA" w14:textId="77777777" w:rsidR="00E73984" w:rsidRDefault="00E73984" w:rsidP="0080210C">
      <w:r>
        <w:separator/>
      </w:r>
    </w:p>
  </w:endnote>
  <w:endnote w:type="continuationSeparator" w:id="0">
    <w:p w14:paraId="595AC88E" w14:textId="77777777" w:rsidR="00E73984" w:rsidRDefault="00E73984" w:rsidP="0080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I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473B4" w14:textId="77777777" w:rsidR="00E73984" w:rsidRDefault="00E73984" w:rsidP="0080210C">
      <w:r>
        <w:separator/>
      </w:r>
    </w:p>
  </w:footnote>
  <w:footnote w:type="continuationSeparator" w:id="0">
    <w:p w14:paraId="58376A6C" w14:textId="77777777" w:rsidR="00E73984" w:rsidRDefault="00E73984" w:rsidP="00802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NDSxMDQ0NTI0tLRU0lEKTi0uzszPAykwqgUAfZybIiwAAAA="/>
  </w:docVars>
  <w:rsids>
    <w:rsidRoot w:val="00C93C4B"/>
    <w:rsid w:val="00001B8D"/>
    <w:rsid w:val="00065A8A"/>
    <w:rsid w:val="000702DB"/>
    <w:rsid w:val="00117288"/>
    <w:rsid w:val="001203FF"/>
    <w:rsid w:val="001252BB"/>
    <w:rsid w:val="001433BA"/>
    <w:rsid w:val="0014692D"/>
    <w:rsid w:val="0016665D"/>
    <w:rsid w:val="00171F0F"/>
    <w:rsid w:val="00181F97"/>
    <w:rsid w:val="001833DE"/>
    <w:rsid w:val="001A05FE"/>
    <w:rsid w:val="001B7D10"/>
    <w:rsid w:val="001E1AE5"/>
    <w:rsid w:val="002508D5"/>
    <w:rsid w:val="00262870"/>
    <w:rsid w:val="00275599"/>
    <w:rsid w:val="00292780"/>
    <w:rsid w:val="002B2CF2"/>
    <w:rsid w:val="003467EC"/>
    <w:rsid w:val="003C7032"/>
    <w:rsid w:val="003F7086"/>
    <w:rsid w:val="004B2579"/>
    <w:rsid w:val="004B5338"/>
    <w:rsid w:val="004E4757"/>
    <w:rsid w:val="004E64DB"/>
    <w:rsid w:val="004E6F98"/>
    <w:rsid w:val="00534552"/>
    <w:rsid w:val="00590FFB"/>
    <w:rsid w:val="005F1B31"/>
    <w:rsid w:val="00624DCE"/>
    <w:rsid w:val="00627073"/>
    <w:rsid w:val="006377E7"/>
    <w:rsid w:val="00647363"/>
    <w:rsid w:val="006959CD"/>
    <w:rsid w:val="006A4123"/>
    <w:rsid w:val="006C2234"/>
    <w:rsid w:val="006C7632"/>
    <w:rsid w:val="006D6F0C"/>
    <w:rsid w:val="006E5319"/>
    <w:rsid w:val="006F4F8A"/>
    <w:rsid w:val="007030CA"/>
    <w:rsid w:val="00707E31"/>
    <w:rsid w:val="0074772C"/>
    <w:rsid w:val="00792008"/>
    <w:rsid w:val="007963F6"/>
    <w:rsid w:val="007D7B7E"/>
    <w:rsid w:val="007E5DDC"/>
    <w:rsid w:val="0080210C"/>
    <w:rsid w:val="00804695"/>
    <w:rsid w:val="00847E68"/>
    <w:rsid w:val="00862B82"/>
    <w:rsid w:val="00884CDA"/>
    <w:rsid w:val="008859B8"/>
    <w:rsid w:val="008F69D9"/>
    <w:rsid w:val="00923552"/>
    <w:rsid w:val="00926EBA"/>
    <w:rsid w:val="00945B84"/>
    <w:rsid w:val="00980911"/>
    <w:rsid w:val="009948D5"/>
    <w:rsid w:val="009C382A"/>
    <w:rsid w:val="009F3C5A"/>
    <w:rsid w:val="00A3380F"/>
    <w:rsid w:val="00A53CDB"/>
    <w:rsid w:val="00A75259"/>
    <w:rsid w:val="00A845AC"/>
    <w:rsid w:val="00AA7E36"/>
    <w:rsid w:val="00AB5413"/>
    <w:rsid w:val="00B2539B"/>
    <w:rsid w:val="00B266BC"/>
    <w:rsid w:val="00B3774A"/>
    <w:rsid w:val="00B566EB"/>
    <w:rsid w:val="00B70B6A"/>
    <w:rsid w:val="00B83AF7"/>
    <w:rsid w:val="00C13980"/>
    <w:rsid w:val="00C3024A"/>
    <w:rsid w:val="00C423AB"/>
    <w:rsid w:val="00C7353F"/>
    <w:rsid w:val="00C75DA6"/>
    <w:rsid w:val="00C93C4B"/>
    <w:rsid w:val="00C9463C"/>
    <w:rsid w:val="00CB1D4B"/>
    <w:rsid w:val="00D055FB"/>
    <w:rsid w:val="00D21785"/>
    <w:rsid w:val="00D41EA9"/>
    <w:rsid w:val="00D5049F"/>
    <w:rsid w:val="00D720F0"/>
    <w:rsid w:val="00DF5FF1"/>
    <w:rsid w:val="00E02548"/>
    <w:rsid w:val="00E231A4"/>
    <w:rsid w:val="00E33682"/>
    <w:rsid w:val="00E420C7"/>
    <w:rsid w:val="00E5637D"/>
    <w:rsid w:val="00E629DA"/>
    <w:rsid w:val="00E73984"/>
    <w:rsid w:val="00E82C16"/>
    <w:rsid w:val="00EE7498"/>
    <w:rsid w:val="00F872CA"/>
    <w:rsid w:val="00FB6BD6"/>
    <w:rsid w:val="00FC3057"/>
    <w:rsid w:val="00FC321A"/>
    <w:rsid w:val="00FE07FD"/>
    <w:rsid w:val="00F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1CDF"/>
  <w15:chartTrackingRefBased/>
  <w15:docId w15:val="{01558085-5418-4621-9D57-CA8B10CF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cs-CZ" w:eastAsia="cs-CZ"/>
    </w:rPr>
  </w:style>
  <w:style w:type="paragraph" w:styleId="Nadpis1">
    <w:name w:val="heading 1"/>
    <w:basedOn w:val="Normlny"/>
    <w:next w:val="Normlny"/>
    <w:qFormat/>
    <w:pPr>
      <w:keepNext/>
      <w:ind w:firstLine="709"/>
      <w:outlineLvl w:val="0"/>
    </w:pPr>
    <w:rPr>
      <w:rFonts w:ascii="Times New Roman" w:hAnsi="Times New Roman"/>
      <w:b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qFormat/>
    <w:pPr>
      <w:spacing w:line="360" w:lineRule="auto"/>
      <w:ind w:left="567"/>
      <w:jc w:val="both"/>
    </w:pPr>
    <w:rPr>
      <w:rFonts w:ascii="Cambria" w:hAnsi="Cambria"/>
      <w:b/>
      <w:i/>
      <w:sz w:val="28"/>
      <w:szCs w:val="28"/>
      <w:lang w:eastAsia="en-US"/>
    </w:rPr>
  </w:style>
  <w:style w:type="character" w:customStyle="1" w:styleId="NADPISChar">
    <w:name w:val="NADPIS Char"/>
    <w:rPr>
      <w:rFonts w:ascii="Cambria" w:hAnsi="Cambria"/>
      <w:b/>
      <w:i/>
      <w:sz w:val="28"/>
      <w:szCs w:val="28"/>
      <w:lang w:eastAsia="en-US"/>
    </w:rPr>
  </w:style>
  <w:style w:type="paragraph" w:customStyle="1" w:styleId="Normlny1">
    <w:name w:val="Normálny1"/>
    <w:basedOn w:val="Normlny"/>
    <w:qFormat/>
    <w:pPr>
      <w:spacing w:line="360" w:lineRule="auto"/>
      <w:ind w:firstLine="567"/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NORMALChar">
    <w:name w:val="NORMAL Char"/>
    <w:rPr>
      <w:rFonts w:ascii="Times New Roman" w:hAnsi="Times New Roman"/>
      <w:sz w:val="24"/>
      <w:szCs w:val="22"/>
      <w:lang w:eastAsia="en-US"/>
    </w:rPr>
  </w:style>
  <w:style w:type="paragraph" w:customStyle="1" w:styleId="POPISKY">
    <w:name w:val="POPISKY"/>
    <w:basedOn w:val="NADPIS"/>
    <w:qFormat/>
    <w:pPr>
      <w:ind w:left="0"/>
    </w:pPr>
    <w:rPr>
      <w:rFonts w:ascii="Bookman Old Style" w:hAnsi="Bookman Old Style"/>
      <w:sz w:val="16"/>
      <w:szCs w:val="16"/>
    </w:rPr>
  </w:style>
  <w:style w:type="character" w:customStyle="1" w:styleId="POPISKYChar">
    <w:name w:val="POPISKY Char"/>
    <w:rPr>
      <w:rFonts w:ascii="Bookman Old Style" w:hAnsi="Bookman Old Style"/>
      <w:b/>
      <w:i/>
      <w:sz w:val="16"/>
      <w:szCs w:val="16"/>
      <w:lang w:eastAsia="en-US"/>
    </w:rPr>
  </w:style>
  <w:style w:type="paragraph" w:customStyle="1" w:styleId="PODNADPIS">
    <w:name w:val="PODNADPIS"/>
    <w:basedOn w:val="NADPIS"/>
    <w:qFormat/>
    <w:rPr>
      <w:b w:val="0"/>
    </w:rPr>
  </w:style>
  <w:style w:type="character" w:customStyle="1" w:styleId="PODNADPISChar">
    <w:name w:val="PODNADPIS Char"/>
    <w:rPr>
      <w:rFonts w:ascii="Cambria" w:hAnsi="Cambria"/>
      <w:b/>
      <w:i/>
      <w:sz w:val="28"/>
      <w:szCs w:val="28"/>
      <w:lang w:eastAsia="en-US"/>
    </w:rPr>
  </w:style>
  <w:style w:type="character" w:customStyle="1" w:styleId="Textzstupnhosymbolu">
    <w:name w:val="Text zástupného symbolu"/>
    <w:semiHidden/>
    <w:rPr>
      <w:color w:val="808080"/>
    </w:rPr>
  </w:style>
  <w:style w:type="paragraph" w:styleId="Textbubliny">
    <w:name w:val="Balloon Text"/>
    <w:basedOn w:val="Normlny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</w:rPr>
  </w:style>
  <w:style w:type="character" w:customStyle="1" w:styleId="hps">
    <w:name w:val="hps"/>
    <w:rPr>
      <w:rFonts w:cs="Times New Roman"/>
    </w:rPr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styleId="Zarkazkladnhotextu">
    <w:name w:val="Body Text Indent"/>
    <w:basedOn w:val="Normlny"/>
    <w:semiHidden/>
    <w:pPr>
      <w:ind w:firstLine="360"/>
      <w:jc w:val="both"/>
    </w:pPr>
    <w:rPr>
      <w:rFonts w:ascii="Times New Roman" w:hAnsi="Times New Roman"/>
      <w:sz w:val="24"/>
      <w:szCs w:val="24"/>
      <w:lang w:val="en-GB"/>
    </w:rPr>
  </w:style>
  <w:style w:type="paragraph" w:styleId="Zarkazkladnhotextu2">
    <w:name w:val="Body Text Indent 2"/>
    <w:basedOn w:val="Normlny"/>
    <w:semiHidden/>
    <w:pPr>
      <w:ind w:firstLine="357"/>
    </w:pPr>
    <w:rPr>
      <w:rFonts w:ascii="Times New Roman" w:hAnsi="Times New Roman"/>
      <w:sz w:val="24"/>
      <w:szCs w:val="24"/>
      <w:lang w:val="en-GB"/>
    </w:rPr>
  </w:style>
  <w:style w:type="paragraph" w:styleId="Zarkazkladnhotextu3">
    <w:name w:val="Body Text Indent 3"/>
    <w:basedOn w:val="Normlny"/>
    <w:semiHidden/>
    <w:pPr>
      <w:spacing w:after="240"/>
      <w:ind w:firstLine="709"/>
      <w:jc w:val="both"/>
    </w:pPr>
    <w:rPr>
      <w:rFonts w:ascii="Times New Roman" w:hAnsi="Times New Roman"/>
      <w:sz w:val="24"/>
      <w:szCs w:val="24"/>
      <w:lang w:val="en-GB"/>
    </w:rPr>
  </w:style>
  <w:style w:type="character" w:styleId="Odkaznakomentr">
    <w:name w:val="annotation reference"/>
    <w:uiPriority w:val="99"/>
    <w:semiHidden/>
    <w:unhideWhenUsed/>
    <w:rsid w:val="00C93C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3C4B"/>
  </w:style>
  <w:style w:type="character" w:customStyle="1" w:styleId="TextkomentraChar">
    <w:name w:val="Text komentára Char"/>
    <w:link w:val="Textkomentra"/>
    <w:uiPriority w:val="99"/>
    <w:semiHidden/>
    <w:rsid w:val="00C93C4B"/>
    <w:rPr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3C4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C93C4B"/>
    <w:rPr>
      <w:b/>
      <w:bCs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8021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80210C"/>
    <w:rPr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80210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0210C"/>
    <w:rPr>
      <w:lang w:val="cs-CZ" w:eastAsia="cs-CZ"/>
    </w:rPr>
  </w:style>
  <w:style w:type="character" w:styleId="Hypertextovprepojenie">
    <w:name w:val="Hyperlink"/>
    <w:uiPriority w:val="99"/>
    <w:unhideWhenUsed/>
    <w:rsid w:val="00D720F0"/>
    <w:rPr>
      <w:color w:val="0000FF"/>
      <w:u w:val="single"/>
    </w:rPr>
  </w:style>
  <w:style w:type="character" w:customStyle="1" w:styleId="citation-doi">
    <w:name w:val="citation-doi"/>
    <w:rsid w:val="00FE4F55"/>
  </w:style>
  <w:style w:type="character" w:styleId="PouitHypertextovPrepojenie">
    <w:name w:val="FollowedHyperlink"/>
    <w:uiPriority w:val="99"/>
    <w:semiHidden/>
    <w:unhideWhenUsed/>
    <w:rsid w:val="005F1B31"/>
    <w:rPr>
      <w:color w:val="800080"/>
      <w:u w:val="single"/>
    </w:rPr>
  </w:style>
  <w:style w:type="character" w:customStyle="1" w:styleId="cizojazycne">
    <w:name w:val="cizojazycne"/>
    <w:rsid w:val="005F1B31"/>
  </w:style>
  <w:style w:type="character" w:customStyle="1" w:styleId="identifier">
    <w:name w:val="identifier"/>
    <w:rsid w:val="006959CD"/>
  </w:style>
  <w:style w:type="paragraph" w:styleId="Normlnywebov">
    <w:name w:val="Normal (Web)"/>
    <w:basedOn w:val="Normlny"/>
    <w:uiPriority w:val="99"/>
    <w:unhideWhenUsed/>
    <w:rsid w:val="006270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customStyle="1" w:styleId="Default">
    <w:name w:val="Default"/>
    <w:qFormat/>
    <w:rsid w:val="009948D5"/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ormaltextrun">
    <w:name w:val="normaltextrun"/>
    <w:rsid w:val="009948D5"/>
  </w:style>
  <w:style w:type="character" w:customStyle="1" w:styleId="spellingerror">
    <w:name w:val="spellingerror"/>
    <w:rsid w:val="009948D5"/>
  </w:style>
  <w:style w:type="character" w:customStyle="1" w:styleId="eop">
    <w:name w:val="eop"/>
    <w:rsid w:val="009948D5"/>
  </w:style>
  <w:style w:type="character" w:customStyle="1" w:styleId="acopre">
    <w:name w:val="acopre"/>
    <w:rsid w:val="006C2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7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Sweitzer%20NK%5Bauth%5D" TargetMode="External"/><Relationship Id="rId13" Type="http://schemas.openxmlformats.org/officeDocument/2006/relationships/hyperlink" Target="http://www.antrocom.net/volume-15-number-2-20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?term=Qu%20L%5Bauth%5D" TargetMode="External"/><Relationship Id="rId12" Type="http://schemas.openxmlformats.org/officeDocument/2006/relationships/hyperlink" Target="http://www.ncbi.nlm.nih.gov/pubmed/?term=Nerbonne%20JM%5Bauth%5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?term=Hakonarson%20H%5Bauth%5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cbi.nlm.nih.gov/pubmed/?term=Reilly%20MP%5Bauth%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Fang%20JC%5Bauth%5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EC21B-BEE7-4C42-B8DF-54F76BD6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1426</Words>
  <Characters>8131</Characters>
  <Application>Microsoft Office Word</Application>
  <DocSecurity>0</DocSecurity>
  <Lines>67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Slov</vt:lpstr>
      <vt:lpstr>Slov</vt:lpstr>
    </vt:vector>
  </TitlesOfParts>
  <Company>HP</Company>
  <LinksUpToDate>false</LinksUpToDate>
  <CharactersWithSpaces>9538</CharactersWithSpaces>
  <SharedDoc>false</SharedDoc>
  <HLinks>
    <vt:vector size="54" baseType="variant">
      <vt:variant>
        <vt:i4>2555946</vt:i4>
      </vt:variant>
      <vt:variant>
        <vt:i4>21</vt:i4>
      </vt:variant>
      <vt:variant>
        <vt:i4>0</vt:i4>
      </vt:variant>
      <vt:variant>
        <vt:i4>5</vt:i4>
      </vt:variant>
      <vt:variant>
        <vt:lpwstr>https://www.who.int/news-room/fact-sheets/detail/obesity-and-overweight. 15</vt:lpwstr>
      </vt:variant>
      <vt:variant>
        <vt:lpwstr/>
      </vt:variant>
      <vt:variant>
        <vt:i4>4325464</vt:i4>
      </vt:variant>
      <vt:variant>
        <vt:i4>18</vt:i4>
      </vt:variant>
      <vt:variant>
        <vt:i4>0</vt:i4>
      </vt:variant>
      <vt:variant>
        <vt:i4>5</vt:i4>
      </vt:variant>
      <vt:variant>
        <vt:lpwstr>http://www.antrocom.net/volume-15-number-2-2019/</vt:lpwstr>
      </vt:variant>
      <vt:variant>
        <vt:lpwstr/>
      </vt:variant>
      <vt:variant>
        <vt:i4>196630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http://www.ncbi.nlm.nih.gov/pubmed/?term=Nerbonne%20JM%5Bauth%5D</vt:lpwstr>
      </vt:variant>
      <vt:variant>
        <vt:lpwstr/>
      </vt:variant>
      <vt:variant>
        <vt:i4>851968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http://www.ncbi.nlm.nih.gov/pubmed/?term=Hakonarson%20H%5Bauth%5D</vt:lpwstr>
      </vt:variant>
      <vt:variant>
        <vt:lpwstr/>
      </vt:variant>
      <vt:variant>
        <vt:i4>7602285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http://www.ncbi.nlm.nih.gov/pubmed/?term=Reilly%20MP%5Bauth%5D</vt:lpwstr>
      </vt:variant>
      <vt:variant>
        <vt:lpwstr/>
      </vt:variant>
      <vt:variant>
        <vt:i4>1572892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http://www.ncbi.nlm.nih.gov/pubmed/?term=Fang%20JC%5Bauth%5D</vt:lpwstr>
      </vt:variant>
      <vt:variant>
        <vt:lpwstr/>
      </vt:variant>
      <vt:variant>
        <vt:i4>2031624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http://www.ncbi.nlm.nih.gov/pubmed/?term=Sweitzer%20NK%5Bauth%5D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http://www.ncbi.nlm.nih.gov/pubmed/?term=Qu%20L%5Bauth%5D</vt:lpwstr>
      </vt:variant>
      <vt:variant>
        <vt:lpwstr/>
      </vt:variant>
      <vt:variant>
        <vt:i4>3145774</vt:i4>
      </vt:variant>
      <vt:variant>
        <vt:i4>0</vt:i4>
      </vt:variant>
      <vt:variant>
        <vt:i4>0</vt:i4>
      </vt:variant>
      <vt:variant>
        <vt:i4>5</vt:i4>
      </vt:variant>
      <vt:variant>
        <vt:lpwstr>https://doi.org/10.1016/j.ijpp.2020.10.008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</dc:title>
  <dc:subject/>
  <dc:creator>Tomáš</dc:creator>
  <cp:keywords/>
  <cp:lastModifiedBy>MD</cp:lastModifiedBy>
  <cp:revision>2</cp:revision>
  <cp:lastPrinted>2012-12-17T07:42:00Z</cp:lastPrinted>
  <dcterms:created xsi:type="dcterms:W3CDTF">2020-11-20T19:55:00Z</dcterms:created>
  <dcterms:modified xsi:type="dcterms:W3CDTF">2020-11-20T19:55:00Z</dcterms:modified>
</cp:coreProperties>
</file>